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C" w:rsidRDefault="00AC4C1C" w:rsidP="00AC4C1C">
      <w:pPr>
        <w:mirrorIndents/>
        <w:jc w:val="center"/>
        <w:rPr>
          <w:b/>
          <w:caps/>
          <w:color w:val="000000"/>
          <w:sz w:val="25"/>
          <w:szCs w:val="25"/>
          <w:shd w:val="clear" w:color="auto" w:fill="FFFFFF"/>
        </w:rPr>
      </w:pPr>
      <w:r>
        <w:rPr>
          <w:b/>
          <w:caps/>
          <w:color w:val="000000"/>
          <w:sz w:val="25"/>
          <w:szCs w:val="25"/>
          <w:shd w:val="clear" w:color="auto" w:fill="FFFFFF"/>
        </w:rPr>
        <w:t xml:space="preserve">Министерство науки и высшего образования </w:t>
      </w:r>
    </w:p>
    <w:p w:rsidR="00AC4C1C" w:rsidRDefault="00AC4C1C" w:rsidP="00AC4C1C">
      <w:pPr>
        <w:mirrorIndents/>
        <w:jc w:val="center"/>
        <w:rPr>
          <w:b/>
          <w:caps/>
          <w:color w:val="000000"/>
        </w:rPr>
      </w:pPr>
      <w:r>
        <w:rPr>
          <w:b/>
          <w:caps/>
          <w:color w:val="000000"/>
          <w:sz w:val="25"/>
          <w:szCs w:val="25"/>
          <w:shd w:val="clear" w:color="auto" w:fill="FFFFFF"/>
        </w:rPr>
        <w:t>РОССИЙСКОЙ ФЕДЕРАЦИИ</w:t>
      </w:r>
    </w:p>
    <w:p w:rsidR="0049567A" w:rsidRDefault="0049567A" w:rsidP="0049567A">
      <w:pPr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49567A" w:rsidRPr="00C40B9A" w:rsidRDefault="0049567A" w:rsidP="0049567A">
      <w:pPr>
        <w:contextualSpacing/>
        <w:mirrorIndents/>
        <w:jc w:val="center"/>
        <w:rPr>
          <w:b/>
          <w:color w:val="000000"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Набережночелнинский филиал </w:t>
      </w:r>
      <w:proofErr w:type="gramStart"/>
      <w:r w:rsidRPr="00C40B9A">
        <w:rPr>
          <w:b/>
          <w:color w:val="000000"/>
          <w:sz w:val="28"/>
          <w:szCs w:val="28"/>
        </w:rPr>
        <w:t>федерального</w:t>
      </w:r>
      <w:proofErr w:type="gramEnd"/>
      <w:r w:rsidRPr="00C40B9A">
        <w:rPr>
          <w:b/>
          <w:color w:val="000000"/>
          <w:sz w:val="28"/>
          <w:szCs w:val="28"/>
        </w:rPr>
        <w:t xml:space="preserve"> государственного </w:t>
      </w:r>
    </w:p>
    <w:p w:rsidR="0049567A" w:rsidRPr="00C40B9A" w:rsidRDefault="0049567A" w:rsidP="0049567A">
      <w:pPr>
        <w:contextualSpacing/>
        <w:mirrorIndents/>
        <w:jc w:val="center"/>
        <w:rPr>
          <w:b/>
          <w:color w:val="000000"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бюджетного образовательного учреждения </w:t>
      </w:r>
      <w:r>
        <w:rPr>
          <w:b/>
          <w:color w:val="000000"/>
          <w:sz w:val="28"/>
          <w:szCs w:val="28"/>
        </w:rPr>
        <w:t>в</w:t>
      </w:r>
      <w:r w:rsidRPr="00C40B9A">
        <w:rPr>
          <w:b/>
          <w:color w:val="000000"/>
          <w:sz w:val="28"/>
          <w:szCs w:val="28"/>
        </w:rPr>
        <w:t xml:space="preserve">ысшего образования </w:t>
      </w:r>
    </w:p>
    <w:p w:rsidR="0049567A" w:rsidRDefault="0049567A" w:rsidP="0049567A">
      <w:pPr>
        <w:contextualSpacing/>
        <w:mirrorIndents/>
        <w:jc w:val="center"/>
        <w:rPr>
          <w:b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>«Казанский национальный исследовательский технический университет им. А.Н. Туполева-КАИ»</w:t>
      </w:r>
      <w:r w:rsidR="008B019B">
        <w:rPr>
          <w:b/>
          <w:color w:val="000000"/>
          <w:sz w:val="28"/>
          <w:szCs w:val="28"/>
        </w:rPr>
        <w:t xml:space="preserve"> </w:t>
      </w:r>
      <w:r w:rsidRPr="00C40B9A">
        <w:rPr>
          <w:b/>
          <w:sz w:val="28"/>
          <w:szCs w:val="28"/>
        </w:rPr>
        <w:t>(НЧФ КНИТУ-КАИ)</w:t>
      </w:r>
    </w:p>
    <w:p w:rsidR="008B019B" w:rsidRPr="00C40B9A" w:rsidRDefault="008B019B" w:rsidP="0049567A">
      <w:pPr>
        <w:contextualSpacing/>
        <w:mirrorIndents/>
        <w:jc w:val="center"/>
        <w:rPr>
          <w:b/>
          <w:sz w:val="28"/>
          <w:szCs w:val="28"/>
        </w:rPr>
      </w:pPr>
    </w:p>
    <w:p w:rsidR="00E42CC7" w:rsidRPr="0049567A" w:rsidRDefault="0049567A" w:rsidP="00E42CC7">
      <w:pPr>
        <w:jc w:val="center"/>
        <w:rPr>
          <w:b/>
          <w:spacing w:val="-4"/>
        </w:rPr>
      </w:pPr>
      <w:r>
        <w:rPr>
          <w:b/>
          <w:spacing w:val="-4"/>
        </w:rPr>
        <w:t>ПУБЛИЧНОЕ АКЦИОНЕРНОЕ ОБЩЕСТВО «КАМАЗ»</w:t>
      </w:r>
    </w:p>
    <w:p w:rsidR="0049567A" w:rsidRDefault="0049567A" w:rsidP="00E42CC7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49567A" w:rsidRDefault="0049567A" w:rsidP="00E42CC7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9303F1" w:rsidRDefault="009303F1" w:rsidP="00E42CC7">
      <w:pPr>
        <w:tabs>
          <w:tab w:val="num" w:pos="284"/>
          <w:tab w:val="left" w:pos="5040"/>
        </w:tabs>
        <w:jc w:val="center"/>
        <w:rPr>
          <w:b/>
          <w:caps/>
        </w:rPr>
      </w:pPr>
      <w:r>
        <w:rPr>
          <w:b/>
          <w:caps/>
        </w:rPr>
        <w:t>Информационное письмо</w:t>
      </w:r>
    </w:p>
    <w:p w:rsidR="009303F1" w:rsidRDefault="009303F1" w:rsidP="00E42CC7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E42CC7" w:rsidRPr="00452DE6" w:rsidRDefault="00E42CC7" w:rsidP="00E42CC7">
      <w:pPr>
        <w:tabs>
          <w:tab w:val="num" w:pos="284"/>
          <w:tab w:val="left" w:pos="5040"/>
        </w:tabs>
        <w:jc w:val="center"/>
        <w:rPr>
          <w:b/>
          <w:caps/>
        </w:rPr>
      </w:pPr>
      <w:r w:rsidRPr="00452DE6">
        <w:rPr>
          <w:b/>
          <w:caps/>
        </w:rPr>
        <w:t>УвАЖАЕМЫЕ КОЛЛЕГИ!</w:t>
      </w:r>
    </w:p>
    <w:p w:rsidR="00E42CC7" w:rsidRPr="00452DE6" w:rsidRDefault="00E42CC7" w:rsidP="00E42CC7">
      <w:pPr>
        <w:tabs>
          <w:tab w:val="num" w:pos="284"/>
          <w:tab w:val="left" w:pos="5040"/>
        </w:tabs>
        <w:jc w:val="center"/>
        <w:rPr>
          <w:b/>
          <w:i/>
        </w:rPr>
      </w:pPr>
    </w:p>
    <w:p w:rsidR="00E42CC7" w:rsidRDefault="00E42CC7" w:rsidP="00452B76">
      <w:pPr>
        <w:tabs>
          <w:tab w:val="num" w:pos="-180"/>
          <w:tab w:val="num" w:pos="284"/>
        </w:tabs>
        <w:jc w:val="center"/>
      </w:pPr>
      <w:r>
        <w:t>П</w:t>
      </w:r>
      <w:r w:rsidRPr="00452DE6">
        <w:t>риглашае</w:t>
      </w:r>
      <w:r>
        <w:t>м</w:t>
      </w:r>
      <w:r w:rsidRPr="00452DE6">
        <w:t xml:space="preserve"> Вас принять участие в</w:t>
      </w:r>
      <w:r>
        <w:t xml:space="preserve"> Международной</w:t>
      </w:r>
      <w:r w:rsidRPr="00452DE6">
        <w:t xml:space="preserve"> научно-практической конференции</w:t>
      </w:r>
      <w:r w:rsidRPr="00A23D34">
        <w:t xml:space="preserve"> </w:t>
      </w:r>
    </w:p>
    <w:p w:rsidR="0098662F" w:rsidRDefault="00E42CC7" w:rsidP="00452B76">
      <w:pPr>
        <w:tabs>
          <w:tab w:val="num" w:pos="-180"/>
          <w:tab w:val="num" w:pos="284"/>
        </w:tabs>
        <w:jc w:val="center"/>
        <w:rPr>
          <w:b/>
          <w:caps/>
        </w:rPr>
      </w:pPr>
      <w:r w:rsidRPr="00A40205">
        <w:rPr>
          <w:b/>
          <w:sz w:val="28"/>
          <w:szCs w:val="28"/>
        </w:rPr>
        <w:t>«</w:t>
      </w:r>
      <w:r w:rsidR="0098662F" w:rsidRPr="00956983">
        <w:rPr>
          <w:b/>
          <w:caps/>
        </w:rPr>
        <w:t xml:space="preserve">Целевая подготовка кадров: </w:t>
      </w:r>
    </w:p>
    <w:p w:rsidR="00E42CC7" w:rsidRDefault="0098662F" w:rsidP="00452B76">
      <w:pPr>
        <w:tabs>
          <w:tab w:val="num" w:pos="-180"/>
          <w:tab w:val="num" w:pos="284"/>
        </w:tabs>
        <w:jc w:val="center"/>
        <w:rPr>
          <w:b/>
          <w:caps/>
          <w:sz w:val="28"/>
          <w:szCs w:val="28"/>
        </w:rPr>
      </w:pPr>
      <w:r w:rsidRPr="00956983">
        <w:rPr>
          <w:b/>
          <w:caps/>
        </w:rPr>
        <w:t>направления, технологии и эффективность</w:t>
      </w:r>
      <w:r w:rsidR="00E42CC7" w:rsidRPr="00A40205">
        <w:rPr>
          <w:b/>
          <w:caps/>
          <w:sz w:val="28"/>
          <w:szCs w:val="28"/>
        </w:rPr>
        <w:t>»</w:t>
      </w:r>
      <w:r w:rsidR="00CA1394">
        <w:rPr>
          <w:b/>
          <w:caps/>
          <w:sz w:val="28"/>
          <w:szCs w:val="28"/>
        </w:rPr>
        <w:t xml:space="preserve">, </w:t>
      </w:r>
    </w:p>
    <w:p w:rsidR="00CA1394" w:rsidRPr="00211DA4" w:rsidRDefault="00CA1394" w:rsidP="00452B76">
      <w:pPr>
        <w:tabs>
          <w:tab w:val="num" w:pos="-180"/>
          <w:tab w:val="num" w:pos="284"/>
        </w:tabs>
        <w:jc w:val="center"/>
      </w:pPr>
      <w:proofErr w:type="gramStart"/>
      <w:r w:rsidRPr="00211DA4">
        <w:rPr>
          <w:sz w:val="28"/>
          <w:szCs w:val="28"/>
        </w:rPr>
        <w:t>посвященной</w:t>
      </w:r>
      <w:proofErr w:type="gramEnd"/>
      <w:r w:rsidRPr="00211DA4">
        <w:rPr>
          <w:sz w:val="28"/>
          <w:szCs w:val="28"/>
        </w:rPr>
        <w:t xml:space="preserve"> 50-летию ПАО «КАМАЗ»</w:t>
      </w:r>
    </w:p>
    <w:p w:rsidR="00E42CC7" w:rsidRPr="00452DE6" w:rsidRDefault="00E42CC7" w:rsidP="00E42CC7">
      <w:pPr>
        <w:tabs>
          <w:tab w:val="num" w:pos="-180"/>
          <w:tab w:val="num" w:pos="284"/>
        </w:tabs>
        <w:ind w:firstLine="567"/>
        <w:jc w:val="both"/>
      </w:pPr>
    </w:p>
    <w:p w:rsidR="00E42CC7" w:rsidRDefault="001C68B7" w:rsidP="0045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3B31">
        <w:rPr>
          <w:b/>
          <w:sz w:val="28"/>
          <w:szCs w:val="28"/>
        </w:rPr>
        <w:t>0</w:t>
      </w:r>
      <w:r w:rsidR="00E42CC7" w:rsidRPr="00A40205">
        <w:rPr>
          <w:b/>
          <w:sz w:val="28"/>
          <w:szCs w:val="28"/>
        </w:rPr>
        <w:t xml:space="preserve"> мая 201</w:t>
      </w:r>
      <w:r w:rsidR="00A02F29">
        <w:rPr>
          <w:b/>
          <w:sz w:val="28"/>
          <w:szCs w:val="28"/>
        </w:rPr>
        <w:t>9</w:t>
      </w:r>
      <w:r w:rsidR="00E42CC7" w:rsidRPr="00A40205">
        <w:rPr>
          <w:b/>
          <w:sz w:val="28"/>
          <w:szCs w:val="28"/>
        </w:rPr>
        <w:t xml:space="preserve"> года</w:t>
      </w:r>
    </w:p>
    <w:p w:rsidR="00E42CC7" w:rsidRPr="00A40205" w:rsidRDefault="00E42CC7" w:rsidP="00E42CC7">
      <w:pPr>
        <w:ind w:left="284"/>
        <w:jc w:val="center"/>
        <w:rPr>
          <w:sz w:val="28"/>
          <w:szCs w:val="28"/>
        </w:rPr>
      </w:pPr>
    </w:p>
    <w:p w:rsidR="00157BE0" w:rsidRPr="00157BE0" w:rsidRDefault="00157BE0" w:rsidP="00157BE0">
      <w:pPr>
        <w:jc w:val="center"/>
        <w:rPr>
          <w:b/>
        </w:rPr>
      </w:pPr>
      <w:r w:rsidRPr="00157BE0">
        <w:rPr>
          <w:b/>
        </w:rPr>
        <w:t>НАУЧНЫЕ НАПРАВЛЕНИЯ КОНФЕРЕНЦИИ:</w:t>
      </w:r>
    </w:p>
    <w:p w:rsidR="00E42CC7" w:rsidRDefault="00964712" w:rsidP="00AD4201">
      <w:pPr>
        <w:numPr>
          <w:ilvl w:val="0"/>
          <w:numId w:val="10"/>
        </w:numPr>
        <w:jc w:val="both"/>
      </w:pPr>
      <w:r>
        <w:t>И</w:t>
      </w:r>
      <w:r w:rsidR="00434E1E">
        <w:t xml:space="preserve">нициативы образования и бизнеса </w:t>
      </w:r>
      <w:r w:rsidR="00992285">
        <w:t>в области</w:t>
      </w:r>
      <w:r>
        <w:t xml:space="preserve"> профориентации детей и молодежи</w:t>
      </w:r>
      <w:r w:rsidR="00434E1E">
        <w:t>.</w:t>
      </w:r>
    </w:p>
    <w:p w:rsidR="00992285" w:rsidRDefault="004463BD" w:rsidP="00992285">
      <w:pPr>
        <w:numPr>
          <w:ilvl w:val="0"/>
          <w:numId w:val="10"/>
        </w:numPr>
        <w:jc w:val="both"/>
      </w:pPr>
      <w:r w:rsidRPr="00AD4201">
        <w:t>Актуальные практики целевой подготовки кадров</w:t>
      </w:r>
      <w:r w:rsidR="00964712" w:rsidRPr="00AD4201">
        <w:t xml:space="preserve"> для</w:t>
      </w:r>
      <w:r w:rsidR="00AD4201" w:rsidRPr="00AD4201">
        <w:t xml:space="preserve"> </w:t>
      </w:r>
      <w:r w:rsidR="00992285" w:rsidRPr="00992285">
        <w:t xml:space="preserve">предприятий </w:t>
      </w:r>
      <w:r w:rsidR="00AD4201" w:rsidRPr="00AD4201">
        <w:t>промышленно</w:t>
      </w:r>
      <w:r w:rsidR="002F3EA3">
        <w:t>го</w:t>
      </w:r>
      <w:r w:rsidR="00AD4201" w:rsidRPr="00AD4201">
        <w:t>  комплекса.</w:t>
      </w:r>
      <w:r w:rsidR="006F73BE" w:rsidRPr="006F73BE">
        <w:t xml:space="preserve"> </w:t>
      </w:r>
    </w:p>
    <w:p w:rsidR="00E42CC7" w:rsidRDefault="004463BD" w:rsidP="00AD4201">
      <w:pPr>
        <w:numPr>
          <w:ilvl w:val="0"/>
          <w:numId w:val="10"/>
        </w:numPr>
        <w:jc w:val="both"/>
      </w:pPr>
      <w:r w:rsidRPr="00AD4201">
        <w:t xml:space="preserve">Образовательные технологии </w:t>
      </w:r>
      <w:r w:rsidR="00DE32C0" w:rsidRPr="00AD4201">
        <w:t xml:space="preserve">обеспечения качества </w:t>
      </w:r>
      <w:r w:rsidRPr="00AD4201">
        <w:t xml:space="preserve">целевой подготовки </w:t>
      </w:r>
      <w:r w:rsidR="00992285">
        <w:t xml:space="preserve">высококвалифицированных </w:t>
      </w:r>
      <w:r w:rsidR="00434E1E" w:rsidRPr="00AD4201">
        <w:t>кадров.</w:t>
      </w:r>
    </w:p>
    <w:p w:rsidR="00E42CC7" w:rsidRPr="00452B76" w:rsidRDefault="00434E1E" w:rsidP="00AD4201">
      <w:pPr>
        <w:numPr>
          <w:ilvl w:val="0"/>
          <w:numId w:val="10"/>
        </w:numPr>
        <w:jc w:val="both"/>
      </w:pPr>
      <w:r>
        <w:t xml:space="preserve">Инструменты и механизмы </w:t>
      </w:r>
      <w:proofErr w:type="gramStart"/>
      <w:r>
        <w:t>повышения эффективности</w:t>
      </w:r>
      <w:r w:rsidR="00452B76">
        <w:t xml:space="preserve"> т</w:t>
      </w:r>
      <w:r w:rsidR="004463BD" w:rsidRPr="00452B76">
        <w:t>рудоустройств</w:t>
      </w:r>
      <w:r w:rsidR="00452B76">
        <w:t>а</w:t>
      </w:r>
      <w:r w:rsidR="004463BD" w:rsidRPr="00452B76">
        <w:t xml:space="preserve"> выпускников</w:t>
      </w:r>
      <w:r w:rsidR="00AD4201">
        <w:t xml:space="preserve"> образовательных организаций</w:t>
      </w:r>
      <w:proofErr w:type="gramEnd"/>
      <w:r>
        <w:t>.</w:t>
      </w:r>
    </w:p>
    <w:p w:rsidR="009303F1" w:rsidRDefault="009303F1" w:rsidP="009303F1">
      <w:pPr>
        <w:tabs>
          <w:tab w:val="num" w:pos="720"/>
          <w:tab w:val="left" w:pos="1080"/>
          <w:tab w:val="left" w:pos="1800"/>
        </w:tabs>
        <w:ind w:left="720"/>
        <w:jc w:val="both"/>
      </w:pPr>
    </w:p>
    <w:p w:rsidR="00574348" w:rsidRDefault="009303F1" w:rsidP="00157BE0">
      <w:pPr>
        <w:tabs>
          <w:tab w:val="num" w:pos="720"/>
          <w:tab w:val="left" w:pos="1080"/>
          <w:tab w:val="left" w:pos="1800"/>
        </w:tabs>
        <w:jc w:val="both"/>
      </w:pPr>
      <w:r w:rsidRPr="009303F1">
        <w:rPr>
          <w:b/>
          <w:bCs/>
        </w:rPr>
        <w:t xml:space="preserve">Рабочие </w:t>
      </w:r>
      <w:r w:rsidRPr="0097246A">
        <w:rPr>
          <w:b/>
          <w:bCs/>
        </w:rPr>
        <w:t>языки</w:t>
      </w:r>
      <w:r w:rsidRPr="0097246A">
        <w:rPr>
          <w:b/>
        </w:rPr>
        <w:t xml:space="preserve"> конференции</w:t>
      </w:r>
      <w:r>
        <w:t xml:space="preserve"> русский, английский.</w:t>
      </w:r>
    </w:p>
    <w:p w:rsidR="00A6346F" w:rsidRDefault="00A6346F" w:rsidP="00A6346F">
      <w:pPr>
        <w:pStyle w:val="Default"/>
        <w:jc w:val="both"/>
      </w:pPr>
      <w:r w:rsidRPr="00D04004">
        <w:rPr>
          <w:b/>
        </w:rPr>
        <w:t xml:space="preserve">Место проведения: </w:t>
      </w:r>
      <w:r w:rsidR="005C3B7C" w:rsidRPr="005C3B7C">
        <w:t>Республика Татарстан,</w:t>
      </w:r>
      <w:r w:rsidR="005C3B7C">
        <w:rPr>
          <w:b/>
        </w:rPr>
        <w:t xml:space="preserve"> </w:t>
      </w:r>
      <w:proofErr w:type="gramStart"/>
      <w:r w:rsidRPr="00D04004">
        <w:t>г</w:t>
      </w:r>
      <w:proofErr w:type="gramEnd"/>
      <w:r w:rsidRPr="00D04004">
        <w:t xml:space="preserve">. Набережные Челны, </w:t>
      </w:r>
      <w:r w:rsidR="007A1A7B" w:rsidRPr="00811643">
        <w:t>ул. Машиностроительная, д. 91</w:t>
      </w:r>
      <w:r w:rsidR="007A1A7B">
        <w:t xml:space="preserve">, </w:t>
      </w:r>
      <w:r>
        <w:t>ГАУ «Технопарк в сфе</w:t>
      </w:r>
      <w:r w:rsidR="007A1A7B">
        <w:t>ре высоких технологий «</w:t>
      </w:r>
      <w:proofErr w:type="spellStart"/>
      <w:r w:rsidR="007A1A7B">
        <w:t>ИТ-парк</w:t>
      </w:r>
      <w:proofErr w:type="spellEnd"/>
      <w:r w:rsidR="007A1A7B">
        <w:t>».</w:t>
      </w:r>
    </w:p>
    <w:p w:rsidR="00AC4C1C" w:rsidRDefault="00AC4C1C" w:rsidP="00157BE0">
      <w:pPr>
        <w:tabs>
          <w:tab w:val="num" w:pos="-180"/>
          <w:tab w:val="num" w:pos="284"/>
        </w:tabs>
        <w:jc w:val="both"/>
      </w:pPr>
    </w:p>
    <w:p w:rsidR="00E8524C" w:rsidRDefault="00E8524C" w:rsidP="00157BE0">
      <w:pPr>
        <w:tabs>
          <w:tab w:val="num" w:pos="720"/>
          <w:tab w:val="left" w:pos="1080"/>
          <w:tab w:val="left" w:pos="1800"/>
        </w:tabs>
        <w:ind w:firstLine="426"/>
        <w:jc w:val="both"/>
      </w:pPr>
      <w:r>
        <w:t xml:space="preserve">Участникам будет предоставлена возможность посещения подразделений ПАО «КАМАЗ» (Автомобильный завод, Фабрика процессов, Учебно-технологический комплекс) и проектов с его участием (Многофункциональный центр прикладных квалификаций машиностроения, Детский технопарк «Кванториум», музей Спортивной команды </w:t>
      </w:r>
      <w:r w:rsidR="00A30DCA">
        <w:t>«</w:t>
      </w:r>
      <w:r>
        <w:t>КАМАЗ-мастер</w:t>
      </w:r>
      <w:r w:rsidR="00A30DCA">
        <w:t>»</w:t>
      </w:r>
      <w:r>
        <w:t>, Инженерная школа «КАМАЗ - КНИТУ-КАИ»).</w:t>
      </w:r>
    </w:p>
    <w:p w:rsidR="00AC4C1C" w:rsidRDefault="00AC4C1C" w:rsidP="00E42CC7">
      <w:pPr>
        <w:tabs>
          <w:tab w:val="num" w:pos="720"/>
          <w:tab w:val="left" w:pos="1080"/>
          <w:tab w:val="left" w:pos="1800"/>
        </w:tabs>
        <w:jc w:val="both"/>
      </w:pPr>
    </w:p>
    <w:p w:rsidR="00D55528" w:rsidRDefault="00AC4C1C" w:rsidP="00E42CC7">
      <w:pPr>
        <w:tabs>
          <w:tab w:val="num" w:pos="720"/>
          <w:tab w:val="left" w:pos="1080"/>
          <w:tab w:val="left" w:pos="1800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0A6FDE">
        <w:rPr>
          <w:b/>
          <w:color w:val="000000"/>
          <w:sz w:val="26"/>
          <w:szCs w:val="26"/>
          <w:shd w:val="clear" w:color="auto" w:fill="FFFFFF"/>
        </w:rPr>
        <w:t>ВНИМАНИЕ!</w:t>
      </w:r>
      <w:r w:rsidRPr="000A6FDE">
        <w:rPr>
          <w:color w:val="000000"/>
          <w:sz w:val="26"/>
          <w:szCs w:val="26"/>
          <w:shd w:val="clear" w:color="auto" w:fill="FFFFFF"/>
        </w:rPr>
        <w:t xml:space="preserve"> В сроках проведения конференции могут произойти изменения</w:t>
      </w:r>
      <w:r w:rsidR="0050432A" w:rsidRPr="000A6FDE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AC4C1C" w:rsidRPr="000A6FDE" w:rsidRDefault="00AC4C1C" w:rsidP="00E42CC7">
      <w:pPr>
        <w:tabs>
          <w:tab w:val="num" w:pos="720"/>
          <w:tab w:val="left" w:pos="1080"/>
          <w:tab w:val="left" w:pos="1800"/>
        </w:tabs>
        <w:jc w:val="both"/>
        <w:rPr>
          <w:sz w:val="26"/>
          <w:szCs w:val="26"/>
        </w:rPr>
      </w:pPr>
      <w:r w:rsidRPr="000A6FDE">
        <w:rPr>
          <w:rStyle w:val="a8"/>
          <w:color w:val="005588"/>
          <w:sz w:val="26"/>
          <w:szCs w:val="26"/>
          <w:shd w:val="clear" w:color="auto" w:fill="FFFFFF"/>
        </w:rPr>
        <w:t xml:space="preserve">Просим Вас следить за объявлениями </w:t>
      </w:r>
      <w:r w:rsidR="0050432A" w:rsidRPr="000A6FDE">
        <w:rPr>
          <w:rStyle w:val="a8"/>
          <w:color w:val="005588"/>
          <w:sz w:val="26"/>
          <w:szCs w:val="26"/>
          <w:shd w:val="clear" w:color="auto" w:fill="FFFFFF"/>
        </w:rPr>
        <w:t>на сайте конференции</w:t>
      </w:r>
      <w:r w:rsidRPr="000A6FDE">
        <w:rPr>
          <w:rStyle w:val="a8"/>
          <w:color w:val="005588"/>
          <w:sz w:val="26"/>
          <w:szCs w:val="26"/>
          <w:shd w:val="clear" w:color="auto" w:fill="FFFFFF"/>
        </w:rPr>
        <w:t>!</w:t>
      </w:r>
    </w:p>
    <w:p w:rsidR="00BB3446" w:rsidRDefault="009303F1" w:rsidP="00DE679A">
      <w:pPr>
        <w:tabs>
          <w:tab w:val="num" w:pos="720"/>
          <w:tab w:val="left" w:pos="1080"/>
          <w:tab w:val="left" w:pos="1800"/>
        </w:tabs>
        <w:jc w:val="both"/>
      </w:pPr>
      <w:r>
        <w:tab/>
      </w:r>
      <w:r>
        <w:tab/>
      </w:r>
      <w:r w:rsidR="00BB3446">
        <w:t xml:space="preserve"> </w:t>
      </w:r>
    </w:p>
    <w:p w:rsidR="00E42CC7" w:rsidRDefault="00E42CC7" w:rsidP="00E42CC7">
      <w:pPr>
        <w:jc w:val="center"/>
        <w:rPr>
          <w:b/>
        </w:rPr>
      </w:pPr>
    </w:p>
    <w:p w:rsidR="00E42CC7" w:rsidRPr="00452DE6" w:rsidRDefault="00E42CC7" w:rsidP="00157BE0">
      <w:pPr>
        <w:jc w:val="center"/>
        <w:rPr>
          <w:b/>
        </w:rPr>
      </w:pPr>
      <w:r w:rsidRPr="00452DE6">
        <w:rPr>
          <w:b/>
        </w:rPr>
        <w:t>УСЛОВИЯ УЧАСТИЯ</w:t>
      </w:r>
    </w:p>
    <w:p w:rsidR="00861D3E" w:rsidRDefault="00E42CC7" w:rsidP="00157BE0">
      <w:pPr>
        <w:suppressAutoHyphens/>
        <w:jc w:val="both"/>
      </w:pPr>
      <w:r w:rsidRPr="00452DE6">
        <w:t>Участие в конференции</w:t>
      </w:r>
      <w:r w:rsidRPr="00452DE6">
        <w:rPr>
          <w:b/>
        </w:rPr>
        <w:t xml:space="preserve"> БЕСПЛАТНОЕ.</w:t>
      </w:r>
      <w:r w:rsidRPr="00452DE6">
        <w:t xml:space="preserve"> </w:t>
      </w:r>
    </w:p>
    <w:p w:rsidR="00D55528" w:rsidRPr="00D55528" w:rsidRDefault="00D55528" w:rsidP="00157BE0">
      <w:pPr>
        <w:suppressAutoHyphens/>
        <w:jc w:val="both"/>
        <w:rPr>
          <w:bCs/>
        </w:rPr>
      </w:pPr>
      <w:r w:rsidRPr="00D55528">
        <w:rPr>
          <w:bCs/>
        </w:rPr>
        <w:t>Проезд, проживание, питание оплачивается за счет участника.</w:t>
      </w:r>
    </w:p>
    <w:p w:rsidR="00D55528" w:rsidRDefault="00D55528" w:rsidP="0026053A">
      <w:pPr>
        <w:suppressAutoHyphens/>
        <w:ind w:firstLine="567"/>
        <w:jc w:val="both"/>
      </w:pPr>
    </w:p>
    <w:p w:rsidR="00DE679A" w:rsidRDefault="00DE679A" w:rsidP="00C17196">
      <w:pPr>
        <w:tabs>
          <w:tab w:val="left" w:pos="540"/>
        </w:tabs>
        <w:ind w:firstLine="426"/>
        <w:jc w:val="both"/>
      </w:pPr>
      <w:r w:rsidRPr="0027055B">
        <w:t xml:space="preserve">По итогам работы конференции оргкомитет планирует </w:t>
      </w:r>
      <w:r w:rsidRPr="00A21E47">
        <w:rPr>
          <w:b/>
        </w:rPr>
        <w:t>издание сборника материалов конференции</w:t>
      </w:r>
      <w:r>
        <w:rPr>
          <w:b/>
        </w:rPr>
        <w:t xml:space="preserve"> </w:t>
      </w:r>
      <w:r w:rsidR="0097246A">
        <w:rPr>
          <w:b/>
        </w:rPr>
        <w:t xml:space="preserve">на электронном носителе </w:t>
      </w:r>
      <w:r w:rsidRPr="00A56AED">
        <w:t>и</w:t>
      </w:r>
      <w:r>
        <w:rPr>
          <w:b/>
        </w:rPr>
        <w:t xml:space="preserve"> размещение</w:t>
      </w:r>
      <w:r w:rsidRPr="00A21E47">
        <w:rPr>
          <w:b/>
        </w:rPr>
        <w:t xml:space="preserve"> его в РИНЦ</w:t>
      </w:r>
      <w:r>
        <w:rPr>
          <w:b/>
        </w:rPr>
        <w:t xml:space="preserve"> до </w:t>
      </w:r>
      <w:r w:rsidR="004463BD">
        <w:rPr>
          <w:b/>
        </w:rPr>
        <w:t>ноября</w:t>
      </w:r>
      <w:r>
        <w:rPr>
          <w:b/>
        </w:rPr>
        <w:t xml:space="preserve"> 2019 года</w:t>
      </w:r>
      <w:r w:rsidRPr="0027055B">
        <w:t>.</w:t>
      </w:r>
      <w:r>
        <w:t xml:space="preserve"> </w:t>
      </w:r>
    </w:p>
    <w:p w:rsidR="00DE679A" w:rsidRDefault="00DE679A" w:rsidP="00C17196">
      <w:pPr>
        <w:tabs>
          <w:tab w:val="left" w:pos="540"/>
        </w:tabs>
        <w:ind w:firstLine="426"/>
        <w:jc w:val="both"/>
      </w:pPr>
      <w:r w:rsidRPr="00A56AED">
        <w:t xml:space="preserve">Участникам </w:t>
      </w:r>
      <w:r w:rsidRPr="00A56AED">
        <w:rPr>
          <w:b/>
        </w:rPr>
        <w:t>необходимо предоставить заполненные договоры</w:t>
      </w:r>
      <w:r>
        <w:rPr>
          <w:b/>
        </w:rPr>
        <w:t xml:space="preserve"> </w:t>
      </w:r>
      <w:r w:rsidRPr="00A56AED">
        <w:rPr>
          <w:b/>
        </w:rPr>
        <w:t>с согласием на размещение публикации в РИНЦ</w:t>
      </w:r>
      <w:r>
        <w:rPr>
          <w:b/>
        </w:rPr>
        <w:t xml:space="preserve"> </w:t>
      </w:r>
      <w:r>
        <w:t>(</w:t>
      </w:r>
      <w:r w:rsidRPr="00BB3446">
        <w:t xml:space="preserve">приложение </w:t>
      </w:r>
      <w:r w:rsidR="00C17196">
        <w:t>2</w:t>
      </w:r>
      <w:r w:rsidRPr="00BB3446">
        <w:t>)</w:t>
      </w:r>
      <w:r>
        <w:rPr>
          <w:b/>
        </w:rPr>
        <w:t xml:space="preserve"> в сканированном </w:t>
      </w:r>
      <w:r w:rsidRPr="00BB3446">
        <w:t>и</w:t>
      </w:r>
      <w:r>
        <w:rPr>
          <w:b/>
        </w:rPr>
        <w:t xml:space="preserve"> распечатанном </w:t>
      </w:r>
      <w:r w:rsidRPr="00BB3446">
        <w:rPr>
          <w:b/>
        </w:rPr>
        <w:t xml:space="preserve">вариантах </w:t>
      </w:r>
      <w:r w:rsidRPr="00BB3446">
        <w:t>(по прибытии или направляются почтой России)</w:t>
      </w:r>
      <w:r>
        <w:t xml:space="preserve">. </w:t>
      </w:r>
    </w:p>
    <w:p w:rsidR="0099311E" w:rsidRPr="000255FF" w:rsidRDefault="002D142C" w:rsidP="00C17196">
      <w:pPr>
        <w:ind w:firstLine="426"/>
        <w:jc w:val="both"/>
        <w:rPr>
          <w:b/>
          <w:bCs/>
        </w:rPr>
      </w:pPr>
      <w:r>
        <w:rPr>
          <w:bCs/>
        </w:rPr>
        <w:lastRenderedPageBreak/>
        <w:t>С</w:t>
      </w:r>
      <w:r w:rsidR="0099311E">
        <w:rPr>
          <w:bCs/>
        </w:rPr>
        <w:t>татья,</w:t>
      </w:r>
      <w:r w:rsidR="0099311E" w:rsidRPr="00452DE6">
        <w:rPr>
          <w:bCs/>
        </w:rPr>
        <w:t xml:space="preserve"> заявка </w:t>
      </w:r>
      <w:r w:rsidR="0099311E">
        <w:rPr>
          <w:bCs/>
        </w:rPr>
        <w:t xml:space="preserve">и договор </w:t>
      </w:r>
      <w:r w:rsidR="0099311E" w:rsidRPr="00452DE6">
        <w:rPr>
          <w:bCs/>
        </w:rPr>
        <w:t xml:space="preserve">(приложение </w:t>
      </w:r>
      <w:r w:rsidR="00157BE0">
        <w:rPr>
          <w:bCs/>
        </w:rPr>
        <w:t>1</w:t>
      </w:r>
      <w:r w:rsidR="0099311E">
        <w:rPr>
          <w:bCs/>
        </w:rPr>
        <w:t xml:space="preserve">, </w:t>
      </w:r>
      <w:r w:rsidR="00157BE0">
        <w:rPr>
          <w:bCs/>
        </w:rPr>
        <w:t>2</w:t>
      </w:r>
      <w:r w:rsidR="0099311E" w:rsidRPr="00452DE6">
        <w:rPr>
          <w:bCs/>
        </w:rPr>
        <w:t xml:space="preserve">) </w:t>
      </w:r>
      <w:r w:rsidR="000255FF" w:rsidRPr="00452DE6">
        <w:rPr>
          <w:bCs/>
        </w:rPr>
        <w:t>оформляются отдельным</w:t>
      </w:r>
      <w:r w:rsidR="000255FF">
        <w:rPr>
          <w:bCs/>
        </w:rPr>
        <w:t>и</w:t>
      </w:r>
      <w:r w:rsidR="000255FF" w:rsidRPr="00452DE6">
        <w:rPr>
          <w:bCs/>
        </w:rPr>
        <w:t xml:space="preserve"> файл</w:t>
      </w:r>
      <w:r w:rsidR="000255FF">
        <w:rPr>
          <w:bCs/>
        </w:rPr>
        <w:t>а</w:t>
      </w:r>
      <w:r w:rsidR="000255FF" w:rsidRPr="00452DE6">
        <w:rPr>
          <w:bCs/>
        </w:rPr>
        <w:t>м</w:t>
      </w:r>
      <w:r w:rsidR="000255FF">
        <w:rPr>
          <w:bCs/>
        </w:rPr>
        <w:t xml:space="preserve">и, </w:t>
      </w:r>
      <w:r w:rsidR="000255FF" w:rsidRPr="0099311E">
        <w:rPr>
          <w:iCs/>
          <w:spacing w:val="-2"/>
        </w:rPr>
        <w:t>название файла:</w:t>
      </w:r>
      <w:r w:rsidR="000255FF" w:rsidRPr="00452DE6">
        <w:rPr>
          <w:b/>
          <w:spacing w:val="-2"/>
        </w:rPr>
        <w:t xml:space="preserve"> </w:t>
      </w:r>
      <w:r w:rsidR="000255FF" w:rsidRPr="0099311E">
        <w:rPr>
          <w:b/>
          <w:spacing w:val="-2"/>
        </w:rPr>
        <w:t xml:space="preserve">фамилия первого </w:t>
      </w:r>
      <w:proofErr w:type="spellStart"/>
      <w:r w:rsidR="000255FF" w:rsidRPr="0099311E">
        <w:rPr>
          <w:b/>
          <w:spacing w:val="-2"/>
        </w:rPr>
        <w:t>автора_номер</w:t>
      </w:r>
      <w:proofErr w:type="spellEnd"/>
      <w:r w:rsidR="000255FF" w:rsidRPr="0099311E">
        <w:rPr>
          <w:b/>
          <w:spacing w:val="-2"/>
        </w:rPr>
        <w:t xml:space="preserve"> секции_ </w:t>
      </w:r>
      <w:r w:rsidR="000255FF" w:rsidRPr="0099311E">
        <w:rPr>
          <w:spacing w:val="-2"/>
        </w:rPr>
        <w:t>(Иванов_2_заявка; Иванов_2_статья; Иванов_2_договор)</w:t>
      </w:r>
      <w:r w:rsidR="000255FF">
        <w:rPr>
          <w:b/>
          <w:spacing w:val="-2"/>
        </w:rPr>
        <w:t xml:space="preserve"> </w:t>
      </w:r>
      <w:r w:rsidR="000255FF" w:rsidRPr="0099311E">
        <w:rPr>
          <w:spacing w:val="-2"/>
        </w:rPr>
        <w:t xml:space="preserve">и </w:t>
      </w:r>
      <w:r w:rsidR="000255FF">
        <w:rPr>
          <w:b/>
        </w:rPr>
        <w:t xml:space="preserve">предоставляются </w:t>
      </w:r>
      <w:r w:rsidR="000255FF">
        <w:t>в электронной форме</w:t>
      </w:r>
      <w:r w:rsidR="000255FF" w:rsidRPr="00452DE6">
        <w:t xml:space="preserve"> </w:t>
      </w:r>
      <w:r w:rsidR="000255FF" w:rsidRPr="005531F8">
        <w:rPr>
          <w:b/>
        </w:rPr>
        <w:t>в срок до</w:t>
      </w:r>
      <w:r w:rsidR="000255FF" w:rsidRPr="00452DE6">
        <w:t xml:space="preserve"> </w:t>
      </w:r>
      <w:r w:rsidR="00EF4A48">
        <w:rPr>
          <w:b/>
        </w:rPr>
        <w:t>30</w:t>
      </w:r>
      <w:r w:rsidR="000255FF" w:rsidRPr="00452DE6">
        <w:rPr>
          <w:b/>
        </w:rPr>
        <w:t xml:space="preserve"> </w:t>
      </w:r>
      <w:r w:rsidR="000255FF">
        <w:rPr>
          <w:b/>
        </w:rPr>
        <w:t>мая</w:t>
      </w:r>
      <w:r w:rsidR="000255FF" w:rsidRPr="00452DE6">
        <w:rPr>
          <w:b/>
        </w:rPr>
        <w:t xml:space="preserve"> 201</w:t>
      </w:r>
      <w:r w:rsidR="000255FF">
        <w:rPr>
          <w:b/>
        </w:rPr>
        <w:t>9</w:t>
      </w:r>
      <w:r w:rsidR="000255FF" w:rsidRPr="00452DE6">
        <w:rPr>
          <w:b/>
        </w:rPr>
        <w:t xml:space="preserve"> г</w:t>
      </w:r>
      <w:r w:rsidR="000255FF">
        <w:rPr>
          <w:b/>
        </w:rPr>
        <w:t>.</w:t>
      </w:r>
      <w:r w:rsidR="000255FF" w:rsidRPr="00452DE6">
        <w:t xml:space="preserve"> по </w:t>
      </w:r>
      <w:proofErr w:type="spellStart"/>
      <w:r w:rsidR="000255FF" w:rsidRPr="00452DE6">
        <w:t>e-mail</w:t>
      </w:r>
      <w:proofErr w:type="spellEnd"/>
      <w:r w:rsidR="000255FF" w:rsidRPr="00452DE6">
        <w:t xml:space="preserve">: </w:t>
      </w:r>
      <w:proofErr w:type="spellStart"/>
      <w:r w:rsidR="000255FF" w:rsidRPr="000255FF">
        <w:rPr>
          <w:b/>
          <w:lang w:val="en-US"/>
        </w:rPr>
        <w:t>nauka</w:t>
      </w:r>
      <w:proofErr w:type="spellEnd"/>
      <w:r w:rsidR="00047946">
        <w:rPr>
          <w:b/>
        </w:rPr>
        <w:t>_</w:t>
      </w:r>
      <w:proofErr w:type="spellStart"/>
      <w:r w:rsidR="000255FF" w:rsidRPr="000255FF">
        <w:rPr>
          <w:b/>
          <w:lang w:val="en-US"/>
        </w:rPr>
        <w:t>chelnykai</w:t>
      </w:r>
      <w:proofErr w:type="spellEnd"/>
      <w:r w:rsidR="000255FF" w:rsidRPr="000255FF">
        <w:rPr>
          <w:b/>
        </w:rPr>
        <w:t>@</w:t>
      </w:r>
      <w:r w:rsidR="000255FF" w:rsidRPr="000255FF">
        <w:rPr>
          <w:b/>
          <w:lang w:val="en-US"/>
        </w:rPr>
        <w:t>mail</w:t>
      </w:r>
      <w:r w:rsidR="000255FF" w:rsidRPr="000255FF">
        <w:rPr>
          <w:b/>
        </w:rPr>
        <w:t>.</w:t>
      </w:r>
      <w:proofErr w:type="spellStart"/>
      <w:r w:rsidR="000255FF" w:rsidRPr="000255FF">
        <w:rPr>
          <w:b/>
          <w:lang w:val="en-US"/>
        </w:rPr>
        <w:t>ru</w:t>
      </w:r>
      <w:proofErr w:type="spellEnd"/>
    </w:p>
    <w:p w:rsidR="0099311E" w:rsidRPr="00452DE6" w:rsidRDefault="0099311E" w:rsidP="00C17196">
      <w:pPr>
        <w:ind w:firstLine="426"/>
        <w:jc w:val="both"/>
        <w:rPr>
          <w:bCs/>
        </w:rPr>
      </w:pPr>
      <w:r w:rsidRPr="0027055B">
        <w:rPr>
          <w:rFonts w:eastAsia="Calibri"/>
        </w:rPr>
        <w:t>В течение 2-х рабочих дней Вы получите ответ на свой адрес с текстом: «Материалы получены». При отсутствии такого сообщения следует свое письмо продублировать.</w:t>
      </w:r>
      <w:r w:rsidRPr="00452DE6">
        <w:rPr>
          <w:b/>
          <w:spacing w:val="-2"/>
        </w:rPr>
        <w:t xml:space="preserve"> </w:t>
      </w:r>
    </w:p>
    <w:p w:rsidR="0026053A" w:rsidRPr="0026053A" w:rsidRDefault="005531F8" w:rsidP="00C17196">
      <w:pPr>
        <w:pStyle w:val="Default"/>
        <w:ind w:firstLine="426"/>
        <w:jc w:val="both"/>
        <w:rPr>
          <w:bCs/>
          <w:color w:val="auto"/>
        </w:rPr>
      </w:pPr>
      <w:r w:rsidRPr="00D55528">
        <w:rPr>
          <w:spacing w:val="-4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  <w:r w:rsidR="0099311E" w:rsidRPr="00D55528">
        <w:rPr>
          <w:spacing w:val="-4"/>
        </w:rPr>
        <w:t xml:space="preserve"> </w:t>
      </w:r>
      <w:r w:rsidR="0026053A" w:rsidRPr="00D55528">
        <w:rPr>
          <w:spacing w:val="-4"/>
        </w:rPr>
        <w:t>Все статьи проходят проверку</w:t>
      </w:r>
      <w:r w:rsidR="0026053A">
        <w:rPr>
          <w:spacing w:val="-4"/>
          <w:u w:val="single"/>
        </w:rPr>
        <w:t xml:space="preserve"> </w:t>
      </w:r>
      <w:r w:rsidR="0026053A" w:rsidRPr="0026053A">
        <w:rPr>
          <w:color w:val="auto"/>
          <w:spacing w:val="-4"/>
        </w:rPr>
        <w:t xml:space="preserve">с помощью системы </w:t>
      </w:r>
      <w:proofErr w:type="spellStart"/>
      <w:r w:rsidR="0026053A" w:rsidRPr="00EC152B">
        <w:rPr>
          <w:b/>
          <w:color w:val="auto"/>
          <w:spacing w:val="-4"/>
        </w:rPr>
        <w:t>Антиплагиат</w:t>
      </w:r>
      <w:proofErr w:type="spellEnd"/>
      <w:r w:rsidR="0026053A" w:rsidRPr="0026053A">
        <w:rPr>
          <w:color w:val="auto"/>
          <w:spacing w:val="-4"/>
        </w:rPr>
        <w:t xml:space="preserve"> (</w:t>
      </w:r>
      <w:hyperlink r:id="rId6" w:history="1">
        <w:r w:rsidR="0026053A" w:rsidRPr="0026053A">
          <w:rPr>
            <w:rStyle w:val="a4"/>
            <w:bCs/>
            <w:color w:val="auto"/>
            <w:u w:val="none"/>
          </w:rPr>
          <w:t>www.antiplagiat.ru</w:t>
        </w:r>
      </w:hyperlink>
      <w:r w:rsidR="0026053A" w:rsidRPr="0026053A">
        <w:rPr>
          <w:bCs/>
          <w:color w:val="auto"/>
        </w:rPr>
        <w:t>)</w:t>
      </w:r>
    </w:p>
    <w:p w:rsidR="005531F8" w:rsidRPr="005531F8" w:rsidRDefault="005531F8" w:rsidP="005531F8">
      <w:pPr>
        <w:suppressAutoHyphens/>
        <w:ind w:firstLine="567"/>
        <w:jc w:val="both"/>
      </w:pPr>
    </w:p>
    <w:p w:rsidR="00157BE0" w:rsidRPr="00452DE6" w:rsidRDefault="00157BE0" w:rsidP="00157BE0">
      <w:pPr>
        <w:spacing w:line="235" w:lineRule="auto"/>
        <w:jc w:val="center"/>
        <w:rPr>
          <w:b/>
        </w:rPr>
      </w:pPr>
      <w:r w:rsidRPr="00452DE6">
        <w:rPr>
          <w:b/>
          <w:spacing w:val="-6"/>
        </w:rPr>
        <w:t xml:space="preserve">ТРЕБОВАНИЯ К </w:t>
      </w:r>
      <w:r>
        <w:rPr>
          <w:b/>
          <w:spacing w:val="-6"/>
        </w:rPr>
        <w:t>ОФОРМЛЕНИЮ ТЕКСТОВ ДОКЛАДОВ КОНФЕРЕНЦИИ</w:t>
      </w:r>
    </w:p>
    <w:p w:rsidR="00D55528" w:rsidRPr="00A40205" w:rsidRDefault="00D55528" w:rsidP="00D55528">
      <w:pPr>
        <w:numPr>
          <w:ilvl w:val="0"/>
          <w:numId w:val="1"/>
        </w:numPr>
        <w:jc w:val="both"/>
        <w:rPr>
          <w:b/>
          <w:bCs/>
        </w:rPr>
      </w:pPr>
      <w:r>
        <w:rPr>
          <w:spacing w:val="-4"/>
        </w:rPr>
        <w:t>О</w:t>
      </w:r>
      <w:r w:rsidRPr="00452DE6">
        <w:rPr>
          <w:spacing w:val="-4"/>
        </w:rPr>
        <w:t xml:space="preserve">бъем </w:t>
      </w:r>
      <w:r>
        <w:rPr>
          <w:spacing w:val="-4"/>
        </w:rPr>
        <w:t>статьи</w:t>
      </w:r>
      <w:r w:rsidRPr="00452DE6">
        <w:rPr>
          <w:spacing w:val="-4"/>
        </w:rPr>
        <w:t xml:space="preserve"> не более </w:t>
      </w:r>
      <w:r>
        <w:rPr>
          <w:bCs/>
          <w:iCs/>
          <w:smallCaps/>
          <w:spacing w:val="-4"/>
        </w:rPr>
        <w:t>5</w:t>
      </w:r>
      <w:r w:rsidRPr="00452DE6">
        <w:rPr>
          <w:bCs/>
          <w:iCs/>
          <w:smallCaps/>
          <w:spacing w:val="-4"/>
        </w:rPr>
        <w:t xml:space="preserve"> </w:t>
      </w:r>
      <w:r w:rsidRPr="00452DE6">
        <w:rPr>
          <w:spacing w:val="-4"/>
        </w:rPr>
        <w:t>страниц</w:t>
      </w:r>
      <w:r>
        <w:rPr>
          <w:spacing w:val="-4"/>
        </w:rPr>
        <w:t>.</w:t>
      </w:r>
      <w:r w:rsidRPr="00452DE6">
        <w:t xml:space="preserve"> </w:t>
      </w:r>
    </w:p>
    <w:p w:rsidR="00D55528" w:rsidRPr="00452DE6" w:rsidRDefault="00D55528" w:rsidP="00D55528">
      <w:pPr>
        <w:numPr>
          <w:ilvl w:val="0"/>
          <w:numId w:val="1"/>
        </w:numPr>
        <w:jc w:val="both"/>
        <w:rPr>
          <w:b/>
          <w:bCs/>
        </w:rPr>
      </w:pPr>
      <w:r w:rsidRPr="00452DE6">
        <w:t xml:space="preserve">Текстовый редактор: </w:t>
      </w:r>
      <w:r w:rsidRPr="00452DE6">
        <w:rPr>
          <w:lang w:val="en-US"/>
        </w:rPr>
        <w:t>Word</w:t>
      </w:r>
      <w:r>
        <w:t xml:space="preserve"> 2003, 2007</w:t>
      </w:r>
      <w:r w:rsidRPr="00452DE6">
        <w:t xml:space="preserve">, шрифт: </w:t>
      </w:r>
      <w:r w:rsidRPr="00452DE6">
        <w:rPr>
          <w:lang w:val="en-US"/>
        </w:rPr>
        <w:t>Times</w:t>
      </w:r>
      <w:r w:rsidRPr="00452DE6">
        <w:t xml:space="preserve"> </w:t>
      </w:r>
      <w:r w:rsidRPr="00452DE6">
        <w:rPr>
          <w:lang w:val="en-US"/>
        </w:rPr>
        <w:t>New</w:t>
      </w:r>
      <w:r w:rsidRPr="00452DE6">
        <w:t xml:space="preserve"> </w:t>
      </w:r>
      <w:r w:rsidRPr="00452DE6">
        <w:rPr>
          <w:lang w:val="en-US"/>
        </w:rPr>
        <w:t>Roman</w:t>
      </w:r>
      <w:r>
        <w:t xml:space="preserve">; размер - </w:t>
      </w:r>
      <w:r w:rsidRPr="00452DE6">
        <w:t>1</w:t>
      </w:r>
      <w:r>
        <w:t>2</w:t>
      </w:r>
      <w:r w:rsidRPr="00452DE6">
        <w:t>, интервал</w:t>
      </w:r>
      <w:r>
        <w:t xml:space="preserve"> - 1</w:t>
      </w:r>
      <w:proofErr w:type="gramStart"/>
      <w:r>
        <w:t>,5</w:t>
      </w:r>
      <w:proofErr w:type="gramEnd"/>
      <w:r w:rsidRPr="00452DE6">
        <w:t xml:space="preserve">, </w:t>
      </w:r>
      <w:r>
        <w:t xml:space="preserve">выравнивание по ширине, абзац </w:t>
      </w:r>
      <w:r w:rsidRPr="00452DE6">
        <w:t>– 1 см. (отступ табулятором и пробелами не</w:t>
      </w:r>
      <w:r w:rsidRPr="00452DE6">
        <w:rPr>
          <w:i/>
        </w:rPr>
        <w:t xml:space="preserve"> </w:t>
      </w:r>
      <w:r w:rsidRPr="00452DE6">
        <w:t>допускается), поля: слева, справа, сверху и снизу – по 2,0 см</w:t>
      </w:r>
      <w:r>
        <w:t>.</w:t>
      </w:r>
    </w:p>
    <w:p w:rsidR="00D55528" w:rsidRDefault="00D55528" w:rsidP="00D55528">
      <w:pPr>
        <w:numPr>
          <w:ilvl w:val="0"/>
          <w:numId w:val="1"/>
        </w:numPr>
        <w:jc w:val="both"/>
      </w:pPr>
      <w:r>
        <w:t>На первой строке – название доклада заглавными буквами жирным шрифтом на русском языке. На второй строке по центру – инициалы и фамилия автора. На третьей строке – название организации. Основной текст начинается через одну пропущенную строку.</w:t>
      </w:r>
    </w:p>
    <w:p w:rsidR="00D55528" w:rsidRDefault="00D55528" w:rsidP="00D55528">
      <w:pPr>
        <w:numPr>
          <w:ilvl w:val="0"/>
          <w:numId w:val="1"/>
        </w:numPr>
        <w:jc w:val="both"/>
      </w:pPr>
      <w:r>
        <w:t>Далее следует аннотация. Аннотация (объем аннотации не более 500 печатных знаков с пробелами) приводится на русском и английском языках. Текст аннотации должен содержать основные результаты статьи. Аннотация не должна содержать каких-либо ссылок.</w:t>
      </w:r>
    </w:p>
    <w:p w:rsidR="00D55528" w:rsidRDefault="00D55528" w:rsidP="00D55528">
      <w:pPr>
        <w:numPr>
          <w:ilvl w:val="0"/>
          <w:numId w:val="1"/>
        </w:numPr>
        <w:jc w:val="both"/>
      </w:pPr>
      <w:r>
        <w:t>Ключевые слова или словосочетания (4-7) отделяются друг от друга запятой. Приводятся на русском и английском языках.</w:t>
      </w:r>
    </w:p>
    <w:p w:rsidR="00D55528" w:rsidRPr="00452DE6" w:rsidRDefault="00D55528" w:rsidP="00D55528">
      <w:pPr>
        <w:numPr>
          <w:ilvl w:val="0"/>
          <w:numId w:val="1"/>
        </w:numPr>
        <w:jc w:val="both"/>
        <w:rPr>
          <w:b/>
          <w:bCs/>
        </w:rPr>
      </w:pPr>
      <w:r w:rsidRPr="00452DE6">
        <w:t xml:space="preserve">Формулы в </w:t>
      </w:r>
      <w:r w:rsidRPr="00452DE6">
        <w:rPr>
          <w:lang w:val="en-US"/>
        </w:rPr>
        <w:t>Microsoft</w:t>
      </w:r>
      <w:r w:rsidRPr="00452DE6">
        <w:t xml:space="preserve"> </w:t>
      </w:r>
      <w:r w:rsidRPr="00452DE6">
        <w:rPr>
          <w:lang w:val="en-US"/>
        </w:rPr>
        <w:t>Equation</w:t>
      </w:r>
      <w:r w:rsidRPr="00452DE6">
        <w:t xml:space="preserve">, рисунки в </w:t>
      </w:r>
      <w:r w:rsidRPr="00452DE6">
        <w:rPr>
          <w:lang w:val="en-US"/>
        </w:rPr>
        <w:t>JPG</w:t>
      </w:r>
      <w:r w:rsidRPr="00452DE6">
        <w:t xml:space="preserve">, таблицы в </w:t>
      </w:r>
      <w:r w:rsidRPr="00452DE6">
        <w:rPr>
          <w:lang w:val="en-US"/>
        </w:rPr>
        <w:t>Microsoft</w:t>
      </w:r>
      <w:r w:rsidRPr="00452DE6">
        <w:t xml:space="preserve"> </w:t>
      </w:r>
      <w:r w:rsidRPr="00452DE6">
        <w:rPr>
          <w:lang w:val="en-US"/>
        </w:rPr>
        <w:t>Word</w:t>
      </w:r>
      <w:r w:rsidRPr="00452DE6">
        <w:t>, обязательна нумерация таблиц и рисунков</w:t>
      </w:r>
      <w:r>
        <w:t>.</w:t>
      </w:r>
    </w:p>
    <w:p w:rsidR="00D55528" w:rsidRPr="00452DE6" w:rsidRDefault="00D55528" w:rsidP="00D55528">
      <w:pPr>
        <w:numPr>
          <w:ilvl w:val="0"/>
          <w:numId w:val="1"/>
        </w:numPr>
        <w:jc w:val="both"/>
        <w:rPr>
          <w:b/>
          <w:bCs/>
        </w:rPr>
      </w:pPr>
      <w:r>
        <w:t xml:space="preserve">Список литературы в конце статьи оформляется в соответствии с требованиями ГОСТ </w:t>
      </w:r>
      <w:proofErr w:type="gramStart"/>
      <w:r>
        <w:t>Р</w:t>
      </w:r>
      <w:proofErr w:type="gramEnd"/>
      <w:r>
        <w:t xml:space="preserve"> 7.0.5 – 2008. Источники литературы, приведенные в списке, нумеруются в алфавитном порядке. Номера ссылок на источники даются в квадратных скобках: </w:t>
      </w:r>
      <w:r w:rsidRPr="00452DE6">
        <w:t>[2]</w:t>
      </w:r>
      <w:r>
        <w:t xml:space="preserve">, </w:t>
      </w:r>
      <w:r w:rsidRPr="00452DE6">
        <w:t>[2, с. 5]</w:t>
      </w:r>
      <w:r w:rsidR="004C3111">
        <w:t>.</w:t>
      </w:r>
    </w:p>
    <w:p w:rsidR="00D55528" w:rsidRDefault="00D55528" w:rsidP="00E42CC7">
      <w:pPr>
        <w:tabs>
          <w:tab w:val="num" w:pos="284"/>
        </w:tabs>
        <w:jc w:val="center"/>
        <w:rPr>
          <w:b/>
        </w:rPr>
      </w:pPr>
    </w:p>
    <w:p w:rsidR="00D55528" w:rsidRDefault="00D55528" w:rsidP="00E42CC7">
      <w:pPr>
        <w:tabs>
          <w:tab w:val="num" w:pos="284"/>
        </w:tabs>
        <w:jc w:val="center"/>
        <w:rPr>
          <w:b/>
        </w:rPr>
      </w:pPr>
    </w:p>
    <w:p w:rsidR="00E42CC7" w:rsidRPr="00452DE6" w:rsidRDefault="00E42CC7" w:rsidP="00E42CC7">
      <w:pPr>
        <w:tabs>
          <w:tab w:val="num" w:pos="284"/>
        </w:tabs>
        <w:jc w:val="center"/>
        <w:rPr>
          <w:b/>
        </w:rPr>
      </w:pPr>
      <w:r w:rsidRPr="00452DE6">
        <w:rPr>
          <w:b/>
        </w:rPr>
        <w:t>АДРЕС ОРГКОМИТЕТА</w:t>
      </w:r>
    </w:p>
    <w:p w:rsidR="005C3B7C" w:rsidRDefault="005C3B7C" w:rsidP="005C3B7C">
      <w:pPr>
        <w:pStyle w:val="ae"/>
        <w:shd w:val="clear" w:color="auto" w:fill="FFFFFF"/>
        <w:spacing w:before="0" w:beforeAutospacing="0" w:after="0" w:afterAutospacing="0"/>
        <w:jc w:val="both"/>
      </w:pPr>
      <w:r w:rsidRPr="00C61286">
        <w:t xml:space="preserve">423814, </w:t>
      </w:r>
      <w:r>
        <w:t xml:space="preserve">Республика Татарстан, </w:t>
      </w:r>
      <w:proofErr w:type="gramStart"/>
      <w:r w:rsidRPr="00C61286">
        <w:t>г</w:t>
      </w:r>
      <w:proofErr w:type="gramEnd"/>
      <w:r w:rsidRPr="00C61286">
        <w:t>. Набережные Челны, ул. Академика Королева, д.1</w:t>
      </w:r>
      <w:r>
        <w:t xml:space="preserve">, </w:t>
      </w:r>
      <w:r w:rsidRPr="00C17196">
        <w:rPr>
          <w:color w:val="000000"/>
        </w:rPr>
        <w:t>Набережночелнинский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</w:r>
      <w:r>
        <w:rPr>
          <w:color w:val="000000"/>
        </w:rPr>
        <w:t>.</w:t>
      </w:r>
    </w:p>
    <w:p w:rsidR="00157BE0" w:rsidRPr="00157BE0" w:rsidRDefault="00157BE0" w:rsidP="00C17196">
      <w:pPr>
        <w:tabs>
          <w:tab w:val="num" w:pos="284"/>
        </w:tabs>
        <w:jc w:val="both"/>
      </w:pPr>
      <w:r w:rsidRPr="00F73721">
        <w:t xml:space="preserve">Официальный </w:t>
      </w:r>
      <w:r w:rsidRPr="00F73721">
        <w:rPr>
          <w:lang w:val="en-US"/>
        </w:rPr>
        <w:t>e</w:t>
      </w:r>
      <w:r w:rsidRPr="00F73721">
        <w:t>-</w:t>
      </w:r>
      <w:r w:rsidRPr="00F73721">
        <w:rPr>
          <w:lang w:val="en-US"/>
        </w:rPr>
        <w:t>mail</w:t>
      </w:r>
      <w:r w:rsidRPr="00F73721">
        <w:t xml:space="preserve"> адрес конференции: </w:t>
      </w:r>
      <w:hyperlink r:id="rId7" w:history="1">
        <w:r w:rsidRPr="00157BE0">
          <w:rPr>
            <w:rStyle w:val="a4"/>
            <w:b/>
            <w:color w:val="auto"/>
            <w:u w:val="none"/>
            <w:lang w:val="en-US"/>
          </w:rPr>
          <w:t>nauka</w:t>
        </w:r>
        <w:r w:rsidRPr="00157BE0">
          <w:rPr>
            <w:rStyle w:val="a4"/>
            <w:b/>
            <w:color w:val="auto"/>
            <w:u w:val="none"/>
          </w:rPr>
          <w:t>_</w:t>
        </w:r>
        <w:r w:rsidRPr="00157BE0">
          <w:rPr>
            <w:rStyle w:val="a4"/>
            <w:b/>
            <w:color w:val="auto"/>
            <w:u w:val="none"/>
            <w:lang w:val="en-US"/>
          </w:rPr>
          <w:t>chelnykai</w:t>
        </w:r>
        <w:r w:rsidRPr="00157BE0">
          <w:rPr>
            <w:rStyle w:val="a4"/>
            <w:b/>
            <w:color w:val="auto"/>
            <w:u w:val="none"/>
          </w:rPr>
          <w:t>@</w:t>
        </w:r>
        <w:r w:rsidRPr="00157BE0">
          <w:rPr>
            <w:rStyle w:val="a4"/>
            <w:b/>
            <w:color w:val="auto"/>
            <w:u w:val="none"/>
            <w:lang w:val="en-US"/>
          </w:rPr>
          <w:t>mail</w:t>
        </w:r>
        <w:r w:rsidRPr="00157BE0">
          <w:rPr>
            <w:rStyle w:val="a4"/>
            <w:b/>
            <w:color w:val="auto"/>
            <w:u w:val="none"/>
          </w:rPr>
          <w:t>.</w:t>
        </w:r>
        <w:r w:rsidRPr="00157BE0">
          <w:rPr>
            <w:rStyle w:val="a4"/>
            <w:b/>
            <w:color w:val="auto"/>
            <w:u w:val="none"/>
            <w:lang w:val="en-US"/>
          </w:rPr>
          <w:t>ru</w:t>
        </w:r>
      </w:hyperlink>
    </w:p>
    <w:p w:rsidR="00C17196" w:rsidRDefault="00E42CC7" w:rsidP="00C17196">
      <w:pPr>
        <w:tabs>
          <w:tab w:val="num" w:pos="284"/>
        </w:tabs>
        <w:jc w:val="both"/>
      </w:pPr>
      <w:r w:rsidRPr="00C61286">
        <w:t xml:space="preserve">Сайт: </w:t>
      </w:r>
      <w:r w:rsidR="00C17196" w:rsidRPr="00C17196">
        <w:t>https://chelny.kai.ru/science-and-innovations</w:t>
      </w:r>
    </w:p>
    <w:p w:rsidR="002D142C" w:rsidRPr="00C61286" w:rsidRDefault="002D142C" w:rsidP="002D142C">
      <w:pPr>
        <w:tabs>
          <w:tab w:val="num" w:pos="284"/>
        </w:tabs>
        <w:jc w:val="both"/>
        <w:rPr>
          <w:bCs/>
        </w:rPr>
      </w:pPr>
      <w:r w:rsidRPr="00C61286">
        <w:t>Тел</w:t>
      </w:r>
      <w:r>
        <w:t>ефон</w:t>
      </w:r>
      <w:r w:rsidRPr="00C61286">
        <w:t xml:space="preserve">: </w:t>
      </w:r>
      <w:r w:rsidRPr="00C61286">
        <w:rPr>
          <w:bCs/>
        </w:rPr>
        <w:t xml:space="preserve">(8552) </w:t>
      </w:r>
      <w:r w:rsidRPr="00C61286">
        <w:rPr>
          <w:shd w:val="clear" w:color="auto" w:fill="FFFFFF"/>
        </w:rPr>
        <w:t>999195.</w:t>
      </w:r>
    </w:p>
    <w:p w:rsidR="00C61286" w:rsidRDefault="00C61286" w:rsidP="00E42CC7">
      <w:pPr>
        <w:pStyle w:val="3"/>
        <w:rPr>
          <w:sz w:val="24"/>
          <w:szCs w:val="24"/>
        </w:rPr>
      </w:pPr>
    </w:p>
    <w:p w:rsidR="0016181F" w:rsidRDefault="0016181F" w:rsidP="00E42CC7">
      <w:pPr>
        <w:pStyle w:val="3"/>
        <w:rPr>
          <w:sz w:val="24"/>
          <w:szCs w:val="24"/>
        </w:rPr>
      </w:pPr>
    </w:p>
    <w:p w:rsidR="002557CB" w:rsidRPr="00C61286" w:rsidRDefault="0016181F" w:rsidP="00C17196">
      <w:pPr>
        <w:pStyle w:val="3"/>
        <w:jc w:val="center"/>
        <w:rPr>
          <w:b/>
          <w:i/>
          <w:spacing w:val="-2"/>
        </w:rPr>
      </w:pPr>
      <w:r>
        <w:rPr>
          <w:sz w:val="24"/>
          <w:szCs w:val="24"/>
        </w:rPr>
        <w:br w:type="page"/>
      </w:r>
      <w:r w:rsidR="002557CB" w:rsidRPr="00C61286">
        <w:rPr>
          <w:b/>
          <w:i/>
          <w:spacing w:val="-2"/>
        </w:rPr>
        <w:lastRenderedPageBreak/>
        <w:t>ПРИМЕР ОФОРМЛЕНИЯ ТЕКСТА ДОКЛАДА</w:t>
      </w:r>
    </w:p>
    <w:p w:rsidR="002557CB" w:rsidRPr="002557CB" w:rsidRDefault="002557CB" w:rsidP="002557CB">
      <w:pPr>
        <w:tabs>
          <w:tab w:val="left" w:pos="0"/>
        </w:tabs>
        <w:spacing w:line="228" w:lineRule="auto"/>
        <w:rPr>
          <w:bCs/>
        </w:rPr>
      </w:pPr>
      <w:r w:rsidRPr="002557CB">
        <w:rPr>
          <w:bCs/>
        </w:rPr>
        <w:t>УДК</w:t>
      </w:r>
      <w:r w:rsidR="0016181F">
        <w:rPr>
          <w:bCs/>
        </w:rPr>
        <w:t xml:space="preserve"> …</w:t>
      </w:r>
    </w:p>
    <w:p w:rsidR="002557CB" w:rsidRDefault="002557CB" w:rsidP="00E42CC7">
      <w:pPr>
        <w:pStyle w:val="a3"/>
        <w:rPr>
          <w:b/>
          <w:sz w:val="24"/>
          <w:szCs w:val="24"/>
        </w:rPr>
      </w:pPr>
    </w:p>
    <w:p w:rsidR="00271744" w:rsidRDefault="00E42CC7" w:rsidP="00E42CC7">
      <w:pPr>
        <w:pStyle w:val="a3"/>
        <w:rPr>
          <w:color w:val="000000"/>
          <w:lang w:val="tt-RU"/>
        </w:rPr>
      </w:pPr>
      <w:r w:rsidRPr="00452DE6">
        <w:rPr>
          <w:b/>
          <w:sz w:val="24"/>
          <w:szCs w:val="24"/>
        </w:rPr>
        <w:t>ОЦЕНКА РЕГИОНАЛЬНОЙ ИНФРАСТРУКТУРЫ НА ОСНОВЕ МЕТОДА АНАЛИТИЧЕСКИХ СЕТЕЙ</w:t>
      </w:r>
      <w:r w:rsidR="00271744" w:rsidRPr="00271744">
        <w:rPr>
          <w:color w:val="000000"/>
          <w:lang w:val="tt-RU"/>
        </w:rPr>
        <w:t xml:space="preserve"> </w:t>
      </w:r>
    </w:p>
    <w:p w:rsidR="00271744" w:rsidRDefault="00271744" w:rsidP="00271744">
      <w:pPr>
        <w:suppressAutoHyphens/>
        <w:jc w:val="center"/>
        <w:rPr>
          <w:rStyle w:val="a7"/>
          <w:b/>
          <w:bCs/>
          <w:shd w:val="clear" w:color="auto" w:fill="FFFFFF"/>
        </w:rPr>
      </w:pPr>
      <w:r w:rsidRPr="00271744">
        <w:rPr>
          <w:shd w:val="clear" w:color="auto" w:fill="FFFFFF"/>
        </w:rPr>
        <w:t>(пробел)</w:t>
      </w:r>
    </w:p>
    <w:p w:rsidR="002557CB" w:rsidRDefault="00271744" w:rsidP="00271744">
      <w:pPr>
        <w:suppressAutoHyphens/>
        <w:jc w:val="center"/>
        <w:rPr>
          <w:rStyle w:val="apple-converted-space"/>
          <w:b/>
          <w:bCs/>
          <w:i/>
          <w:iCs/>
          <w:shd w:val="clear" w:color="auto" w:fill="FFFFFF"/>
        </w:rPr>
      </w:pPr>
      <w:r w:rsidRPr="00271744">
        <w:rPr>
          <w:rStyle w:val="a7"/>
          <w:b/>
          <w:bCs/>
          <w:shd w:val="clear" w:color="auto" w:fill="FFFFFF"/>
        </w:rPr>
        <w:t>Иванов В.М., Сидоров Д.А.</w:t>
      </w:r>
      <w:r w:rsidRPr="00271744">
        <w:rPr>
          <w:rStyle w:val="apple-converted-space"/>
          <w:b/>
          <w:bCs/>
          <w:i/>
          <w:iCs/>
          <w:shd w:val="clear" w:color="auto" w:fill="FFFFFF"/>
        </w:rPr>
        <w:t> </w:t>
      </w:r>
    </w:p>
    <w:p w:rsidR="00271744" w:rsidRPr="00CD7C53" w:rsidRDefault="002557CB" w:rsidP="00271744">
      <w:pPr>
        <w:suppressAutoHyphens/>
        <w:jc w:val="center"/>
        <w:rPr>
          <w:spacing w:val="-12"/>
        </w:rPr>
      </w:pPr>
      <w:r w:rsidRPr="00271744">
        <w:rPr>
          <w:spacing w:val="-8"/>
        </w:rPr>
        <w:t xml:space="preserve"> </w:t>
      </w:r>
      <w:r w:rsidR="00271744" w:rsidRPr="00271744">
        <w:rPr>
          <w:spacing w:val="-8"/>
        </w:rPr>
        <w:t xml:space="preserve">г. Набережные Челны, Набережночелнинский филиал </w:t>
      </w:r>
      <w:r w:rsidR="00271744" w:rsidRPr="00271744">
        <w:rPr>
          <w:rStyle w:val="apple-style-span"/>
          <w:shd w:val="clear" w:color="auto" w:fill="FFFFFF"/>
        </w:rPr>
        <w:t xml:space="preserve">ФГБОУ ВПО </w:t>
      </w:r>
      <w:r w:rsidR="00CD7C53">
        <w:rPr>
          <w:rStyle w:val="apple-style-span"/>
          <w:shd w:val="clear" w:color="auto" w:fill="FFFFFF"/>
        </w:rPr>
        <w:t>«</w:t>
      </w:r>
      <w:r w:rsidR="00271744" w:rsidRPr="00271744">
        <w:rPr>
          <w:rStyle w:val="apple-style-span"/>
          <w:shd w:val="clear" w:color="auto" w:fill="FFFFFF"/>
        </w:rPr>
        <w:t>Казанский национальный исследовательский технический университет им. А. Н. Туполева-КАИ</w:t>
      </w:r>
      <w:r w:rsidR="00CD7C53">
        <w:rPr>
          <w:rStyle w:val="apple-style-span"/>
          <w:shd w:val="clear" w:color="auto" w:fill="FFFFFF"/>
        </w:rPr>
        <w:t>»</w:t>
      </w:r>
    </w:p>
    <w:p w:rsidR="00271744" w:rsidRDefault="00271744" w:rsidP="00E42CC7">
      <w:pPr>
        <w:pStyle w:val="a3"/>
        <w:rPr>
          <w:sz w:val="24"/>
          <w:szCs w:val="24"/>
          <w:shd w:val="clear" w:color="auto" w:fill="FFFFFF"/>
        </w:rPr>
      </w:pPr>
      <w:r w:rsidRPr="00271744">
        <w:rPr>
          <w:sz w:val="24"/>
          <w:szCs w:val="24"/>
          <w:shd w:val="clear" w:color="auto" w:fill="FFFFFF"/>
        </w:rPr>
        <w:t>(пробел)</w:t>
      </w:r>
      <w:r w:rsidRPr="00271744">
        <w:rPr>
          <w:sz w:val="24"/>
          <w:szCs w:val="24"/>
        </w:rPr>
        <w:br/>
      </w:r>
      <w:r w:rsidRPr="00271744">
        <w:rPr>
          <w:rStyle w:val="a8"/>
          <w:sz w:val="24"/>
          <w:szCs w:val="24"/>
          <w:shd w:val="clear" w:color="auto" w:fill="FFFFFF"/>
        </w:rPr>
        <w:t>Название, сведения об авторах на английском языке</w:t>
      </w:r>
      <w:r w:rsidRPr="00271744">
        <w:rPr>
          <w:sz w:val="24"/>
          <w:szCs w:val="24"/>
        </w:rPr>
        <w:br/>
      </w:r>
      <w:r w:rsidRPr="00271744">
        <w:rPr>
          <w:sz w:val="24"/>
          <w:szCs w:val="24"/>
          <w:shd w:val="clear" w:color="auto" w:fill="FFFFFF"/>
        </w:rPr>
        <w:t>(пробел)</w:t>
      </w:r>
      <w:r w:rsidRPr="00271744">
        <w:rPr>
          <w:sz w:val="24"/>
          <w:szCs w:val="24"/>
        </w:rPr>
        <w:br/>
      </w:r>
      <w:r w:rsidRPr="00271744">
        <w:rPr>
          <w:rStyle w:val="a8"/>
          <w:sz w:val="24"/>
          <w:szCs w:val="24"/>
          <w:shd w:val="clear" w:color="auto" w:fill="FFFFFF"/>
        </w:rPr>
        <w:t>Аннотация на русском и английском языках</w:t>
      </w:r>
      <w:r w:rsidRPr="00271744">
        <w:rPr>
          <w:sz w:val="24"/>
          <w:szCs w:val="24"/>
        </w:rPr>
        <w:br/>
      </w:r>
      <w:r w:rsidRPr="00271744">
        <w:rPr>
          <w:sz w:val="24"/>
          <w:szCs w:val="24"/>
          <w:shd w:val="clear" w:color="auto" w:fill="FFFFFF"/>
        </w:rPr>
        <w:t>(пробел)</w:t>
      </w:r>
    </w:p>
    <w:p w:rsidR="00271744" w:rsidRDefault="00271744" w:rsidP="00E42CC7">
      <w:pPr>
        <w:pStyle w:val="a3"/>
        <w:rPr>
          <w:rStyle w:val="a8"/>
          <w:sz w:val="24"/>
          <w:szCs w:val="24"/>
          <w:shd w:val="clear" w:color="auto" w:fill="FFFFFF"/>
        </w:rPr>
      </w:pPr>
      <w:r w:rsidRPr="00271744">
        <w:rPr>
          <w:b/>
          <w:sz w:val="24"/>
          <w:szCs w:val="24"/>
          <w:shd w:val="clear" w:color="auto" w:fill="FFFFFF"/>
        </w:rPr>
        <w:t>Ключевые слова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271744">
        <w:rPr>
          <w:rStyle w:val="a8"/>
          <w:sz w:val="24"/>
          <w:szCs w:val="24"/>
          <w:shd w:val="clear" w:color="auto" w:fill="FFFFFF"/>
        </w:rPr>
        <w:t>на русском и английском языках</w:t>
      </w:r>
    </w:p>
    <w:p w:rsidR="00271744" w:rsidRDefault="00271744" w:rsidP="00271744">
      <w:pPr>
        <w:pStyle w:val="a3"/>
        <w:rPr>
          <w:sz w:val="24"/>
          <w:szCs w:val="24"/>
          <w:shd w:val="clear" w:color="auto" w:fill="FFFFFF"/>
        </w:rPr>
      </w:pPr>
      <w:r w:rsidRPr="00271744">
        <w:rPr>
          <w:sz w:val="24"/>
          <w:szCs w:val="24"/>
          <w:shd w:val="clear" w:color="auto" w:fill="FFFFFF"/>
        </w:rPr>
        <w:t>(пробел)</w:t>
      </w:r>
    </w:p>
    <w:p w:rsidR="00E42CC7" w:rsidRPr="00452DE6" w:rsidRDefault="00E42CC7" w:rsidP="00E42CC7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52DE6">
        <w:rPr>
          <w:sz w:val="24"/>
          <w:szCs w:val="24"/>
        </w:rPr>
        <w:t>В оценке конкурентоспособности национальных экономик все более значимую роль играет технологический подход…</w:t>
      </w:r>
    </w:p>
    <w:p w:rsidR="00E42CC7" w:rsidRPr="00452DE6" w:rsidRDefault="00E42CC7" w:rsidP="00E42CC7">
      <w:pPr>
        <w:pStyle w:val="2"/>
        <w:spacing w:line="240" w:lineRule="auto"/>
        <w:jc w:val="both"/>
        <w:rPr>
          <w:color w:val="000000"/>
          <w:sz w:val="24"/>
          <w:szCs w:val="24"/>
        </w:rPr>
      </w:pPr>
      <w:r w:rsidRPr="00452DE6">
        <w:rPr>
          <w:spacing w:val="-12"/>
          <w:sz w:val="24"/>
          <w:szCs w:val="24"/>
        </w:rPr>
        <w:t>(пробел)</w:t>
      </w:r>
    </w:p>
    <w:p w:rsidR="00E42CC7" w:rsidRPr="00452DE6" w:rsidRDefault="00E42CC7" w:rsidP="00E42CC7">
      <w:pPr>
        <w:ind w:firstLine="284"/>
        <w:jc w:val="center"/>
      </w:pPr>
      <w:r w:rsidRPr="00452DE6">
        <w:t>Список литературы</w:t>
      </w:r>
    </w:p>
    <w:p w:rsidR="00271744" w:rsidRPr="00271744" w:rsidRDefault="00271744" w:rsidP="00271744">
      <w:r w:rsidRPr="00271744">
        <w:br/>
      </w:r>
      <w:r w:rsidRPr="00271744">
        <w:rPr>
          <w:shd w:val="clear" w:color="auto" w:fill="FFFFFF"/>
        </w:rPr>
        <w:t>1.</w:t>
      </w:r>
      <w:r w:rsidRPr="00271744">
        <w:rPr>
          <w:rStyle w:val="apple-converted-space"/>
          <w:shd w:val="clear" w:color="auto" w:fill="FFFFFF"/>
        </w:rPr>
        <w:t> </w:t>
      </w:r>
      <w:r w:rsidRPr="00271744">
        <w:rPr>
          <w:rStyle w:val="a7"/>
          <w:shd w:val="clear" w:color="auto" w:fill="FFFFFF"/>
        </w:rPr>
        <w:t>Евдокимов Ю.К.</w:t>
      </w:r>
      <w:r w:rsidRPr="00271744">
        <w:rPr>
          <w:rStyle w:val="apple-converted-space"/>
          <w:shd w:val="clear" w:color="auto" w:fill="FFFFFF"/>
        </w:rPr>
        <w:t> </w:t>
      </w:r>
      <w:r w:rsidRPr="00271744">
        <w:rPr>
          <w:shd w:val="clear" w:color="auto" w:fill="FFFFFF"/>
        </w:rPr>
        <w:t xml:space="preserve">Распределенные измерительные среды и </w:t>
      </w:r>
      <w:proofErr w:type="gramStart"/>
      <w:r w:rsidRPr="00271744">
        <w:rPr>
          <w:shd w:val="clear" w:color="auto" w:fill="FFFFFF"/>
        </w:rPr>
        <w:t>континуум-измерения</w:t>
      </w:r>
      <w:proofErr w:type="gramEnd"/>
      <w:r w:rsidRPr="00271744">
        <w:rPr>
          <w:shd w:val="clear" w:color="auto" w:fill="FFFFFF"/>
        </w:rPr>
        <w:t>: принципы, топология, алгоритмы // Нелинейный мир. 2007. Т</w:t>
      </w:r>
      <w:r w:rsidRPr="00271744">
        <w:rPr>
          <w:shd w:val="clear" w:color="auto" w:fill="FFFFFF"/>
          <w:lang w:val="en-US"/>
        </w:rPr>
        <w:t xml:space="preserve">. 5. № 10–11. </w:t>
      </w:r>
      <w:r w:rsidRPr="00271744">
        <w:rPr>
          <w:shd w:val="clear" w:color="auto" w:fill="FFFFFF"/>
        </w:rPr>
        <w:t>С</w:t>
      </w:r>
      <w:r w:rsidRPr="00271744">
        <w:rPr>
          <w:shd w:val="clear" w:color="auto" w:fill="FFFFFF"/>
          <w:lang w:val="en-US"/>
        </w:rPr>
        <w:t>. 639–656.</w:t>
      </w:r>
      <w:r w:rsidRPr="00271744">
        <w:rPr>
          <w:lang w:val="en-US"/>
        </w:rPr>
        <w:br/>
      </w:r>
      <w:r w:rsidRPr="00271744">
        <w:rPr>
          <w:shd w:val="clear" w:color="auto" w:fill="FFFFFF"/>
          <w:lang w:val="en-US"/>
        </w:rPr>
        <w:t>2.</w:t>
      </w:r>
      <w:r w:rsidRPr="00271744">
        <w:rPr>
          <w:rStyle w:val="apple-converted-space"/>
          <w:shd w:val="clear" w:color="auto" w:fill="FFFFFF"/>
          <w:lang w:val="en-US"/>
        </w:rPr>
        <w:t> </w:t>
      </w:r>
      <w:proofErr w:type="spellStart"/>
      <w:r w:rsidRPr="00271744">
        <w:rPr>
          <w:rStyle w:val="a7"/>
          <w:shd w:val="clear" w:color="auto" w:fill="FFFFFF"/>
          <w:lang w:val="en-US"/>
        </w:rPr>
        <w:t>Tayfun</w:t>
      </w:r>
      <w:proofErr w:type="spellEnd"/>
      <w:r w:rsidRPr="00271744">
        <w:rPr>
          <w:rStyle w:val="a7"/>
          <w:shd w:val="clear" w:color="auto" w:fill="FFFFFF"/>
          <w:lang w:val="en-US"/>
        </w:rPr>
        <w:t xml:space="preserve"> </w:t>
      </w:r>
      <w:proofErr w:type="spellStart"/>
      <w:r w:rsidRPr="00271744">
        <w:rPr>
          <w:rStyle w:val="a7"/>
          <w:shd w:val="clear" w:color="auto" w:fill="FFFFFF"/>
          <w:lang w:val="en-US"/>
        </w:rPr>
        <w:t>Cimen</w:t>
      </w:r>
      <w:proofErr w:type="spellEnd"/>
      <w:r w:rsidRPr="00271744">
        <w:rPr>
          <w:shd w:val="clear" w:color="auto" w:fill="FFFFFF"/>
          <w:lang w:val="en-US"/>
        </w:rPr>
        <w:t xml:space="preserve">. State-dependent </w:t>
      </w:r>
      <w:proofErr w:type="spellStart"/>
      <w:r w:rsidRPr="00271744">
        <w:rPr>
          <w:shd w:val="clear" w:color="auto" w:fill="FFFFFF"/>
          <w:lang w:val="en-US"/>
        </w:rPr>
        <w:t>riccati</w:t>
      </w:r>
      <w:proofErr w:type="spellEnd"/>
      <w:r w:rsidRPr="00271744">
        <w:rPr>
          <w:shd w:val="clear" w:color="auto" w:fill="FFFFFF"/>
          <w:lang w:val="en-US"/>
        </w:rPr>
        <w:t xml:space="preserve"> equation (SDRE) control: A survey // Proc. of the 17th World Congress </w:t>
      </w:r>
      <w:proofErr w:type="gramStart"/>
      <w:r w:rsidRPr="00271744">
        <w:rPr>
          <w:shd w:val="clear" w:color="auto" w:fill="FFFFFF"/>
          <w:lang w:val="en-US"/>
        </w:rPr>
        <w:t>The</w:t>
      </w:r>
      <w:proofErr w:type="gramEnd"/>
      <w:r w:rsidRPr="00271744">
        <w:rPr>
          <w:shd w:val="clear" w:color="auto" w:fill="FFFFFF"/>
          <w:lang w:val="en-US"/>
        </w:rPr>
        <w:t xml:space="preserve"> International Federation of Automatic Control, July 6–11, 2001. </w:t>
      </w:r>
      <w:proofErr w:type="spellStart"/>
      <w:r w:rsidRPr="00271744">
        <w:rPr>
          <w:shd w:val="clear" w:color="auto" w:fill="FFFFFF"/>
        </w:rPr>
        <w:t>Seoul</w:t>
      </w:r>
      <w:proofErr w:type="spellEnd"/>
      <w:r w:rsidRPr="00271744">
        <w:rPr>
          <w:shd w:val="clear" w:color="auto" w:fill="FFFFFF"/>
        </w:rPr>
        <w:t xml:space="preserve">, </w:t>
      </w:r>
      <w:proofErr w:type="spellStart"/>
      <w:r w:rsidRPr="00271744">
        <w:rPr>
          <w:shd w:val="clear" w:color="auto" w:fill="FFFFFF"/>
        </w:rPr>
        <w:t>Korea</w:t>
      </w:r>
      <w:proofErr w:type="spellEnd"/>
      <w:r w:rsidRPr="00271744">
        <w:rPr>
          <w:shd w:val="clear" w:color="auto" w:fill="FFFFFF"/>
        </w:rPr>
        <w:t>, 2008.</w:t>
      </w:r>
    </w:p>
    <w:sectPr w:rsidR="00271744" w:rsidRPr="00271744" w:rsidSect="009A74C2">
      <w:pgSz w:w="11906" w:h="16838"/>
      <w:pgMar w:top="680" w:right="567" w:bottom="680" w:left="900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434"/>
    <w:multiLevelType w:val="hybridMultilevel"/>
    <w:tmpl w:val="E1A4E91C"/>
    <w:lvl w:ilvl="0" w:tplc="631EE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20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C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E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073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403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C8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460FD"/>
    <w:multiLevelType w:val="hybridMultilevel"/>
    <w:tmpl w:val="2884DA90"/>
    <w:lvl w:ilvl="0" w:tplc="77F67D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E36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1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80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C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C7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4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06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6F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24C7D"/>
    <w:multiLevelType w:val="hybridMultilevel"/>
    <w:tmpl w:val="4ECE88D2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D117F"/>
    <w:multiLevelType w:val="hybridMultilevel"/>
    <w:tmpl w:val="B0202706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A5128"/>
    <w:multiLevelType w:val="hybridMultilevel"/>
    <w:tmpl w:val="B234FB6C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36F4F"/>
    <w:multiLevelType w:val="hybridMultilevel"/>
    <w:tmpl w:val="FE14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861DF"/>
    <w:multiLevelType w:val="hybridMultilevel"/>
    <w:tmpl w:val="EE92F546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F5C51"/>
    <w:multiLevelType w:val="hybridMultilevel"/>
    <w:tmpl w:val="CB26246A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60354"/>
    <w:multiLevelType w:val="hybridMultilevel"/>
    <w:tmpl w:val="F94E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CC7"/>
    <w:rsid w:val="00002156"/>
    <w:rsid w:val="000255FF"/>
    <w:rsid w:val="00044E9D"/>
    <w:rsid w:val="00047946"/>
    <w:rsid w:val="000521F0"/>
    <w:rsid w:val="000649FB"/>
    <w:rsid w:val="000A62B9"/>
    <w:rsid w:val="000A6FDE"/>
    <w:rsid w:val="000C4CBA"/>
    <w:rsid w:val="000E6AB8"/>
    <w:rsid w:val="001127F9"/>
    <w:rsid w:val="00157BE0"/>
    <w:rsid w:val="0016181F"/>
    <w:rsid w:val="001C68B7"/>
    <w:rsid w:val="001E1D3C"/>
    <w:rsid w:val="001F4209"/>
    <w:rsid w:val="00211DA4"/>
    <w:rsid w:val="00230395"/>
    <w:rsid w:val="002557CB"/>
    <w:rsid w:val="0026053A"/>
    <w:rsid w:val="00271744"/>
    <w:rsid w:val="00286789"/>
    <w:rsid w:val="00296F31"/>
    <w:rsid w:val="002B0218"/>
    <w:rsid w:val="002C62FB"/>
    <w:rsid w:val="002D142C"/>
    <w:rsid w:val="002D749B"/>
    <w:rsid w:val="002E7310"/>
    <w:rsid w:val="002F3EA3"/>
    <w:rsid w:val="00354759"/>
    <w:rsid w:val="0039095D"/>
    <w:rsid w:val="003C12C6"/>
    <w:rsid w:val="00433C1F"/>
    <w:rsid w:val="00434E1E"/>
    <w:rsid w:val="00440DAA"/>
    <w:rsid w:val="00443D3C"/>
    <w:rsid w:val="004463BD"/>
    <w:rsid w:val="00452B76"/>
    <w:rsid w:val="0045422D"/>
    <w:rsid w:val="00486072"/>
    <w:rsid w:val="0049567A"/>
    <w:rsid w:val="004A4479"/>
    <w:rsid w:val="004C19F6"/>
    <w:rsid w:val="004C3111"/>
    <w:rsid w:val="004F6BEF"/>
    <w:rsid w:val="0050432A"/>
    <w:rsid w:val="005230C8"/>
    <w:rsid w:val="005353BD"/>
    <w:rsid w:val="005531F8"/>
    <w:rsid w:val="00574348"/>
    <w:rsid w:val="005B45DF"/>
    <w:rsid w:val="005C3B7C"/>
    <w:rsid w:val="005E6EAF"/>
    <w:rsid w:val="005F318C"/>
    <w:rsid w:val="006732D9"/>
    <w:rsid w:val="00677200"/>
    <w:rsid w:val="006A53C6"/>
    <w:rsid w:val="006B3460"/>
    <w:rsid w:val="006D038E"/>
    <w:rsid w:val="006F73BE"/>
    <w:rsid w:val="00746396"/>
    <w:rsid w:val="007545F0"/>
    <w:rsid w:val="00797B5C"/>
    <w:rsid w:val="007A1A7B"/>
    <w:rsid w:val="007C0989"/>
    <w:rsid w:val="007D7F9C"/>
    <w:rsid w:val="00826814"/>
    <w:rsid w:val="00861D3E"/>
    <w:rsid w:val="008A6154"/>
    <w:rsid w:val="008B019B"/>
    <w:rsid w:val="008B1B9C"/>
    <w:rsid w:val="008B3D0F"/>
    <w:rsid w:val="008C4D78"/>
    <w:rsid w:val="008E2EC6"/>
    <w:rsid w:val="00900316"/>
    <w:rsid w:val="00920275"/>
    <w:rsid w:val="009303F1"/>
    <w:rsid w:val="009406B7"/>
    <w:rsid w:val="009460C3"/>
    <w:rsid w:val="00964712"/>
    <w:rsid w:val="0096785B"/>
    <w:rsid w:val="0097246A"/>
    <w:rsid w:val="0098662F"/>
    <w:rsid w:val="00992285"/>
    <w:rsid w:val="0099311E"/>
    <w:rsid w:val="009A71EF"/>
    <w:rsid w:val="009A74C2"/>
    <w:rsid w:val="009B3ED3"/>
    <w:rsid w:val="009B71A1"/>
    <w:rsid w:val="009B7A5F"/>
    <w:rsid w:val="009E3B31"/>
    <w:rsid w:val="009F16DF"/>
    <w:rsid w:val="00A02F29"/>
    <w:rsid w:val="00A15F9A"/>
    <w:rsid w:val="00A30DCA"/>
    <w:rsid w:val="00A56AED"/>
    <w:rsid w:val="00A6278F"/>
    <w:rsid w:val="00A6346F"/>
    <w:rsid w:val="00AC4C1C"/>
    <w:rsid w:val="00AD3538"/>
    <w:rsid w:val="00AD4201"/>
    <w:rsid w:val="00B3603E"/>
    <w:rsid w:val="00B378EA"/>
    <w:rsid w:val="00BA7BE5"/>
    <w:rsid w:val="00BB3446"/>
    <w:rsid w:val="00BD08ED"/>
    <w:rsid w:val="00C17196"/>
    <w:rsid w:val="00C35869"/>
    <w:rsid w:val="00C44D50"/>
    <w:rsid w:val="00C5082D"/>
    <w:rsid w:val="00C61286"/>
    <w:rsid w:val="00CA1394"/>
    <w:rsid w:val="00CD7C53"/>
    <w:rsid w:val="00CD7FA6"/>
    <w:rsid w:val="00D166F5"/>
    <w:rsid w:val="00D270F8"/>
    <w:rsid w:val="00D42F37"/>
    <w:rsid w:val="00D55528"/>
    <w:rsid w:val="00DE32C0"/>
    <w:rsid w:val="00DE4F86"/>
    <w:rsid w:val="00DE679A"/>
    <w:rsid w:val="00E42CC7"/>
    <w:rsid w:val="00E652D5"/>
    <w:rsid w:val="00E8524C"/>
    <w:rsid w:val="00EB0252"/>
    <w:rsid w:val="00EB6BD1"/>
    <w:rsid w:val="00EC152B"/>
    <w:rsid w:val="00ED2E4E"/>
    <w:rsid w:val="00ED499F"/>
    <w:rsid w:val="00EF4A48"/>
    <w:rsid w:val="00EF7955"/>
    <w:rsid w:val="00F6180D"/>
    <w:rsid w:val="00F81AFC"/>
    <w:rsid w:val="00F9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CC7"/>
    <w:rPr>
      <w:sz w:val="24"/>
      <w:szCs w:val="24"/>
    </w:rPr>
  </w:style>
  <w:style w:type="paragraph" w:styleId="1">
    <w:name w:val="heading 1"/>
    <w:basedOn w:val="a"/>
    <w:next w:val="a"/>
    <w:qFormat/>
    <w:rsid w:val="00E42CC7"/>
    <w:pPr>
      <w:keepNext/>
      <w:tabs>
        <w:tab w:val="num" w:pos="284"/>
      </w:tabs>
      <w:ind w:left="284" w:hanging="284"/>
      <w:outlineLvl w:val="0"/>
    </w:pPr>
    <w:rPr>
      <w:b/>
      <w:i/>
      <w:spacing w:val="-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E42CC7"/>
    <w:pPr>
      <w:widowControl w:val="0"/>
      <w:spacing w:line="18" w:lineRule="atLeast"/>
      <w:jc w:val="center"/>
    </w:pPr>
    <w:rPr>
      <w:sz w:val="20"/>
      <w:szCs w:val="28"/>
    </w:rPr>
  </w:style>
  <w:style w:type="paragraph" w:styleId="3">
    <w:name w:val="Body Text 3"/>
    <w:basedOn w:val="a"/>
    <w:semiHidden/>
    <w:rsid w:val="00E42CC7"/>
    <w:pPr>
      <w:jc w:val="right"/>
    </w:pPr>
    <w:rPr>
      <w:sz w:val="20"/>
      <w:szCs w:val="20"/>
    </w:rPr>
  </w:style>
  <w:style w:type="paragraph" w:styleId="a3">
    <w:name w:val="Title"/>
    <w:basedOn w:val="a"/>
    <w:qFormat/>
    <w:rsid w:val="00E42CC7"/>
    <w:pPr>
      <w:jc w:val="center"/>
    </w:pPr>
    <w:rPr>
      <w:sz w:val="28"/>
      <w:szCs w:val="28"/>
    </w:rPr>
  </w:style>
  <w:style w:type="character" w:styleId="a4">
    <w:name w:val="Hyperlink"/>
    <w:rsid w:val="00E42CC7"/>
    <w:rPr>
      <w:color w:val="0000FF"/>
      <w:u w:val="single"/>
    </w:rPr>
  </w:style>
  <w:style w:type="character" w:customStyle="1" w:styleId="apple-style-span">
    <w:name w:val="apple-style-span"/>
    <w:basedOn w:val="a0"/>
    <w:rsid w:val="00E42CC7"/>
  </w:style>
  <w:style w:type="paragraph" w:customStyle="1" w:styleId="10">
    <w:name w:val="Без интервала1"/>
    <w:rsid w:val="00E42CC7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002156"/>
    <w:rPr>
      <w:rFonts w:ascii="Tahoma" w:hAnsi="Tahoma" w:cs="Tahoma"/>
      <w:sz w:val="16"/>
      <w:szCs w:val="16"/>
    </w:rPr>
  </w:style>
  <w:style w:type="character" w:styleId="a6">
    <w:name w:val="FollowedHyperlink"/>
    <w:rsid w:val="00677200"/>
    <w:rPr>
      <w:color w:val="800080"/>
      <w:u w:val="single"/>
    </w:rPr>
  </w:style>
  <w:style w:type="character" w:styleId="a7">
    <w:name w:val="Emphasis"/>
    <w:uiPriority w:val="20"/>
    <w:qFormat/>
    <w:rsid w:val="00271744"/>
    <w:rPr>
      <w:i/>
      <w:iCs/>
    </w:rPr>
  </w:style>
  <w:style w:type="character" w:customStyle="1" w:styleId="apple-converted-space">
    <w:name w:val="apple-converted-space"/>
    <w:basedOn w:val="a0"/>
    <w:rsid w:val="00271744"/>
  </w:style>
  <w:style w:type="character" w:styleId="a8">
    <w:name w:val="Strong"/>
    <w:uiPriority w:val="22"/>
    <w:qFormat/>
    <w:rsid w:val="00271744"/>
    <w:rPr>
      <w:b/>
      <w:bCs/>
    </w:rPr>
  </w:style>
  <w:style w:type="paragraph" w:customStyle="1" w:styleId="Default">
    <w:name w:val="Default"/>
    <w:rsid w:val="006732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">
    <w:name w:val="mark"/>
    <w:basedOn w:val="a0"/>
    <w:rsid w:val="00AD4201"/>
  </w:style>
  <w:style w:type="character" w:styleId="a9">
    <w:name w:val="annotation reference"/>
    <w:rsid w:val="00D55528"/>
    <w:rPr>
      <w:sz w:val="16"/>
      <w:szCs w:val="16"/>
    </w:rPr>
  </w:style>
  <w:style w:type="paragraph" w:styleId="aa">
    <w:name w:val="annotation text"/>
    <w:basedOn w:val="a"/>
    <w:link w:val="ab"/>
    <w:rsid w:val="00D5552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55528"/>
  </w:style>
  <w:style w:type="paragraph" w:styleId="ac">
    <w:name w:val="annotation subject"/>
    <w:basedOn w:val="aa"/>
    <w:next w:val="aa"/>
    <w:link w:val="ad"/>
    <w:rsid w:val="00D55528"/>
    <w:rPr>
      <w:b/>
      <w:bCs/>
    </w:rPr>
  </w:style>
  <w:style w:type="character" w:customStyle="1" w:styleId="ad">
    <w:name w:val="Тема примечания Знак"/>
    <w:link w:val="ac"/>
    <w:rsid w:val="00D55528"/>
    <w:rPr>
      <w:b/>
      <w:bCs/>
    </w:rPr>
  </w:style>
  <w:style w:type="paragraph" w:styleId="ae">
    <w:name w:val="Normal (Web)"/>
    <w:basedOn w:val="a"/>
    <w:uiPriority w:val="99"/>
    <w:unhideWhenUsed/>
    <w:rsid w:val="007A1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ka_chelnyk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1877-0509-429E-9637-FFDE4ED0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cp:lastPrinted>2019-03-06T10:41:00Z</cp:lastPrinted>
  <dcterms:created xsi:type="dcterms:W3CDTF">2019-03-01T03:29:00Z</dcterms:created>
  <dcterms:modified xsi:type="dcterms:W3CDTF">2019-03-12T17:31:00Z</dcterms:modified>
</cp:coreProperties>
</file>